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48D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  <w:r w:rsidRPr="00DD5113">
        <w:rPr>
          <w:rFonts w:cs="Arial"/>
          <w:b/>
          <w:i/>
          <w:color w:val="0000FF"/>
        </w:rPr>
        <w:t>Convenis per a l’ús de la plantilla:</w:t>
      </w:r>
    </w:p>
    <w:p w14:paraId="42C4A536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</w:p>
    <w:p w14:paraId="0D02E71B" w14:textId="77777777" w:rsidR="00A752AC" w:rsidRPr="00DD5113" w:rsidRDefault="00A752AC" w:rsidP="00A752AC">
      <w:pPr>
        <w:jc w:val="both"/>
        <w:rPr>
          <w:rFonts w:cs="Arial"/>
          <w:i/>
          <w:color w:val="0000FF"/>
        </w:rPr>
      </w:pPr>
      <w:r w:rsidRPr="00DD5113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DD5113">
        <w:rPr>
          <w:rFonts w:cs="Arial"/>
          <w:i/>
          <w:color w:val="0000FF"/>
        </w:rPr>
        <w:t>Arial</w:t>
      </w:r>
      <w:proofErr w:type="spellEnd"/>
      <w:r w:rsidRPr="00DD5113">
        <w:rPr>
          <w:rFonts w:cs="Arial"/>
          <w:i/>
          <w:color w:val="0000FF"/>
        </w:rPr>
        <w:t xml:space="preserve"> 10, normal i en color  negre.</w:t>
      </w:r>
    </w:p>
    <w:p w14:paraId="04E06C19" w14:textId="77777777" w:rsidR="00A752AC" w:rsidRPr="00DD5113" w:rsidRDefault="00A752AC" w:rsidP="00A752AC">
      <w:pPr>
        <w:jc w:val="both"/>
        <w:rPr>
          <w:rFonts w:cs="Arial"/>
          <w:i/>
          <w:color w:val="0000FF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A752AC" w:rsidRPr="00DD5113" w14:paraId="6F6F293A" w14:textId="77777777" w:rsidTr="00417BBF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9FBB86" w14:textId="77777777" w:rsidR="00A752AC" w:rsidRPr="00DD5113" w:rsidRDefault="00A752AC" w:rsidP="00417BBF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E9BF3F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5ABD3C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A8F9F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04A51A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E7DDB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A752AC" w:rsidRPr="00DD5113" w14:paraId="3FA48649" w14:textId="77777777" w:rsidTr="00417BBF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68D7AC7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4CABDC90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783969F5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4DA2E08D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7C8D677F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57C87104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736BE27B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493" w14:textId="77777777" w:rsidR="00A752AC" w:rsidRPr="00DD5113" w:rsidRDefault="00A752AC" w:rsidP="00417BBF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0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549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67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6F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BED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78FA5C76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B5E" w14:textId="2B4A67FC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12A" w14:textId="32D4DDB6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50E" w14:textId="517C9109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A09" w14:textId="569FF4BB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DD8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16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598512D8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CF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8F2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BDC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CA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3E7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6F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20EE1EAD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7F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CFF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A4E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9BE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BD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41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3EDC31FC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89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C93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B2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8D1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39D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823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51296C51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E0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EF9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BA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61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EB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6F7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6424CFB0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06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F6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77A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89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03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B0C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73407517" w14:textId="77777777" w:rsidR="00A752AC" w:rsidRPr="00DD5113" w:rsidRDefault="00A752AC" w:rsidP="00A752AC">
      <w:pPr>
        <w:rPr>
          <w:rFonts w:cs="Arial"/>
          <w:b/>
        </w:rPr>
      </w:pPr>
    </w:p>
    <w:tbl>
      <w:tblPr>
        <w:tblpPr w:leftFromText="141" w:rightFromText="141" w:vertAnchor="text" w:horzAnchor="margin" w:tblpY="24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B6F13" w:rsidRPr="00DD5113" w14:paraId="7C56C8C8" w14:textId="77777777" w:rsidTr="005B6F13">
        <w:trPr>
          <w:trHeight w:val="268"/>
        </w:trPr>
        <w:tc>
          <w:tcPr>
            <w:tcW w:w="9067" w:type="dxa"/>
            <w:shd w:val="clear" w:color="auto" w:fill="E6E6E6"/>
            <w:vAlign w:val="center"/>
          </w:tcPr>
          <w:p w14:paraId="26D2B42C" w14:textId="77777777" w:rsidR="005B6F13" w:rsidRPr="00DD5113" w:rsidRDefault="005B6F13" w:rsidP="005B6F13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0AD8F19D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  <w:r w:rsidRPr="00DD5113">
        <w:rPr>
          <w:rFonts w:cs="Arial"/>
          <w:b/>
          <w:i/>
          <w:color w:val="0000FF"/>
        </w:rPr>
        <w:t>Històric de revisions de la plantilla (esborreu-lo abans d’usar)</w:t>
      </w:r>
    </w:p>
    <w:p w14:paraId="3FB9CA0F" w14:textId="77777777" w:rsidR="00A752AC" w:rsidRPr="00DD5113" w:rsidRDefault="00A752AC" w:rsidP="00A752AC">
      <w:pPr>
        <w:rPr>
          <w:rFonts w:cs="Arial"/>
          <w:i/>
          <w:color w:val="0000FF"/>
        </w:rPr>
      </w:pPr>
    </w:p>
    <w:p w14:paraId="3DC8200E" w14:textId="77777777" w:rsidR="00A752AC" w:rsidRPr="00DD5113" w:rsidRDefault="00A752AC" w:rsidP="00A752AC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A752AC" w:rsidRPr="00DD5113" w14:paraId="38194AF0" w14:textId="77777777" w:rsidTr="00417BBF">
        <w:trPr>
          <w:trHeight w:val="267"/>
        </w:trPr>
        <w:tc>
          <w:tcPr>
            <w:tcW w:w="922" w:type="dxa"/>
            <w:shd w:val="clear" w:color="auto" w:fill="E6E6E6"/>
          </w:tcPr>
          <w:p w14:paraId="41828031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467CC01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3AE2794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D53EF8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A752AC" w:rsidRPr="00DD5113" w14:paraId="74661B8B" w14:textId="77777777" w:rsidTr="00417BBF">
        <w:trPr>
          <w:trHeight w:val="236"/>
        </w:trPr>
        <w:tc>
          <w:tcPr>
            <w:tcW w:w="922" w:type="dxa"/>
          </w:tcPr>
          <w:p w14:paraId="3D5CAFCE" w14:textId="593EBB30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27D14AC7" w14:textId="4E3B6FD9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232E7F13" w14:textId="1B81663A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49CDBA05" w14:textId="3BD2A7F0" w:rsidR="00A752AC" w:rsidRPr="00DD5113" w:rsidRDefault="00A752AC" w:rsidP="005E5F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319BDEDB" w14:textId="77777777" w:rsidTr="00417BBF">
        <w:trPr>
          <w:trHeight w:val="236"/>
        </w:trPr>
        <w:tc>
          <w:tcPr>
            <w:tcW w:w="922" w:type="dxa"/>
          </w:tcPr>
          <w:p w14:paraId="0C3B9983" w14:textId="339D6A94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57CED5C" w14:textId="3B9A9045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4AADA29" w14:textId="08D3ACD8" w:rsidR="00A752AC" w:rsidRPr="00DD5113" w:rsidRDefault="00A752AC" w:rsidP="004C0005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2980146A" w14:textId="615EB1B1" w:rsidR="00A752AC" w:rsidRPr="00DD5113" w:rsidRDefault="00A752AC" w:rsidP="0094472C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45F8D038" w14:textId="77777777" w:rsidTr="00417BBF">
        <w:trPr>
          <w:trHeight w:val="236"/>
        </w:trPr>
        <w:tc>
          <w:tcPr>
            <w:tcW w:w="922" w:type="dxa"/>
          </w:tcPr>
          <w:p w14:paraId="43C141D0" w14:textId="3C8D304B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806A2A0" w14:textId="2D58A3B5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199BAB3" w14:textId="7BCAC79C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19C586A" w14:textId="390E7C7E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196CCA5C" w14:textId="77777777" w:rsidTr="00417BBF">
        <w:trPr>
          <w:trHeight w:val="251"/>
        </w:trPr>
        <w:tc>
          <w:tcPr>
            <w:tcW w:w="922" w:type="dxa"/>
          </w:tcPr>
          <w:p w14:paraId="7558DBE4" w14:textId="62A2C550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CF8BB14" w14:textId="72FCADC1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1D2DD4D8" w14:textId="1DDE44A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024B2F93" w14:textId="0F828969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763A19D7" w14:textId="77777777" w:rsidTr="00417BBF">
        <w:trPr>
          <w:trHeight w:val="251"/>
        </w:trPr>
        <w:tc>
          <w:tcPr>
            <w:tcW w:w="922" w:type="dxa"/>
          </w:tcPr>
          <w:p w14:paraId="7D9BE87D" w14:textId="12874D0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132F5AD" w14:textId="498BC813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7B07C7D5" w14:textId="3FC0265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748A3C59" w14:textId="1978862D" w:rsidR="00A752AC" w:rsidRPr="00DD5113" w:rsidRDefault="00A752AC" w:rsidP="009D48E1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003F6044" w14:textId="77777777" w:rsidTr="00417BBF">
        <w:trPr>
          <w:trHeight w:val="251"/>
        </w:trPr>
        <w:tc>
          <w:tcPr>
            <w:tcW w:w="922" w:type="dxa"/>
          </w:tcPr>
          <w:p w14:paraId="2DFE428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0E4AB41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2EAE28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800C2D5" w14:textId="77777777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1A5CBFFC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DD5113">
        <w:rPr>
          <w:rFonts w:cs="Arial"/>
          <w:i/>
          <w:iCs/>
          <w:color w:val="0000FF"/>
        </w:rPr>
        <w:t>Nota:</w:t>
      </w:r>
      <w:r w:rsidRPr="00DD5113">
        <w:rPr>
          <w:rFonts w:cs="Arial"/>
          <w:i/>
          <w:iCs/>
          <w:color w:val="0000FF"/>
        </w:rPr>
        <w:tab/>
        <w:t xml:space="preserve">Es recorda que s’ha de complimentar el registre de canvis del document a lliurar i </w:t>
      </w:r>
      <w:proofErr w:type="spellStart"/>
      <w:r w:rsidRPr="00DD5113">
        <w:rPr>
          <w:rFonts w:cs="Arial"/>
          <w:i/>
          <w:iCs/>
          <w:color w:val="0000FF"/>
        </w:rPr>
        <w:t>renombrar</w:t>
      </w:r>
      <w:proofErr w:type="spellEnd"/>
      <w:r w:rsidRPr="00DD5113">
        <w:rPr>
          <w:rFonts w:cs="Arial"/>
          <w:i/>
          <w:iCs/>
          <w:color w:val="0000FF"/>
        </w:rPr>
        <w:t xml:space="preserve"> el fitxer. El text de peu de pàgina es pot actualitzar clicant  </w:t>
      </w:r>
      <w:r w:rsidRPr="00DD5113">
        <w:rPr>
          <w:rFonts w:cs="Arial"/>
          <w:color w:val="0000FF"/>
          <w:highlight w:val="lightGray"/>
        </w:rPr>
        <w:t>F9</w:t>
      </w:r>
      <w:r w:rsidRPr="00DD5113">
        <w:rPr>
          <w:rFonts w:cs="Arial"/>
          <w:color w:val="0000FF"/>
        </w:rPr>
        <w:t xml:space="preserve"> </w:t>
      </w:r>
      <w:r w:rsidRPr="00DD5113">
        <w:rPr>
          <w:rFonts w:cs="Arial"/>
          <w:i/>
          <w:color w:val="0000FF"/>
        </w:rPr>
        <w:t>.</w:t>
      </w:r>
    </w:p>
    <w:p w14:paraId="733DF1A0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</w:rPr>
      </w:pPr>
    </w:p>
    <w:p w14:paraId="2A6B6F7C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DD5113">
        <w:rPr>
          <w:rFonts w:cs="Arial"/>
          <w:i/>
          <w:color w:val="0000FF"/>
        </w:rPr>
        <w:tab/>
      </w:r>
    </w:p>
    <w:p w14:paraId="76A0A45C" w14:textId="77777777" w:rsidR="00A752AC" w:rsidRPr="00DD5113" w:rsidRDefault="00A752AC" w:rsidP="00A752AC">
      <w:pPr>
        <w:rPr>
          <w:rFonts w:cs="Arial"/>
        </w:rPr>
      </w:pPr>
      <w:r w:rsidRPr="00DD5113">
        <w:rPr>
          <w:rFonts w:cs="Arial"/>
        </w:rPr>
        <w:br w:type="page"/>
      </w: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52AC" w:rsidRPr="00DD5113" w14:paraId="082F6630" w14:textId="77777777" w:rsidTr="00417BBF">
        <w:trPr>
          <w:trHeight w:val="268"/>
        </w:trPr>
        <w:tc>
          <w:tcPr>
            <w:tcW w:w="9142" w:type="dxa"/>
            <w:shd w:val="clear" w:color="auto" w:fill="E6E6E6"/>
          </w:tcPr>
          <w:p w14:paraId="0BCE6618" w14:textId="77777777" w:rsidR="00A752AC" w:rsidRPr="00DD5113" w:rsidRDefault="00A752AC" w:rsidP="00417BBF">
            <w:pPr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lastRenderedPageBreak/>
              <w:t>Registre de canvis del document</w:t>
            </w:r>
          </w:p>
        </w:tc>
      </w:tr>
    </w:tbl>
    <w:p w14:paraId="1D6FED25" w14:textId="77777777" w:rsidR="00A752AC" w:rsidRPr="00DD5113" w:rsidRDefault="00A752AC" w:rsidP="00A752AC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A752AC" w:rsidRPr="00DD5113" w14:paraId="12AD8FD8" w14:textId="77777777" w:rsidTr="00417BBF">
        <w:trPr>
          <w:trHeight w:val="267"/>
        </w:trPr>
        <w:tc>
          <w:tcPr>
            <w:tcW w:w="935" w:type="dxa"/>
            <w:shd w:val="clear" w:color="auto" w:fill="E6E6E6"/>
          </w:tcPr>
          <w:p w14:paraId="69E976A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3C792F0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b/>
              </w:rPr>
            </w:pPr>
            <w:r w:rsidRPr="00DD5113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100DAA90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7754FE5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b/>
              </w:rPr>
            </w:pPr>
            <w:r w:rsidRPr="00DD5113">
              <w:rPr>
                <w:rFonts w:cs="Arial"/>
              </w:rPr>
              <w:t>Motiu del canvi</w:t>
            </w:r>
          </w:p>
        </w:tc>
      </w:tr>
      <w:tr w:rsidR="00A752AC" w:rsidRPr="00DD5113" w14:paraId="70411CB5" w14:textId="77777777" w:rsidTr="00417BBF">
        <w:trPr>
          <w:trHeight w:val="236"/>
        </w:trPr>
        <w:tc>
          <w:tcPr>
            <w:tcW w:w="935" w:type="dxa"/>
          </w:tcPr>
          <w:p w14:paraId="27741548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2B612D6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A17450C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79C0B087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35B3B621" w14:textId="77777777" w:rsidTr="00417BBF">
        <w:trPr>
          <w:trHeight w:val="251"/>
        </w:trPr>
        <w:tc>
          <w:tcPr>
            <w:tcW w:w="935" w:type="dxa"/>
          </w:tcPr>
          <w:p w14:paraId="0CF73AB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0394A580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89DCE41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8FE7AA3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498856AA" w14:textId="77777777" w:rsidTr="00417BBF">
        <w:trPr>
          <w:trHeight w:val="267"/>
        </w:trPr>
        <w:tc>
          <w:tcPr>
            <w:tcW w:w="935" w:type="dxa"/>
          </w:tcPr>
          <w:p w14:paraId="4A5ECD9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2018C7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075B78D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3F0F504C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1FD8F97F" w14:textId="77777777" w:rsidTr="00417BBF">
        <w:trPr>
          <w:trHeight w:val="251"/>
        </w:trPr>
        <w:tc>
          <w:tcPr>
            <w:tcW w:w="935" w:type="dxa"/>
          </w:tcPr>
          <w:p w14:paraId="0E71A20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860EFEF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9E1690E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78837FE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</w:tbl>
    <w:p w14:paraId="61E83807" w14:textId="77777777" w:rsidR="00A752AC" w:rsidRPr="00DD5113" w:rsidRDefault="00A752AC" w:rsidP="00A752AC">
      <w:pPr>
        <w:rPr>
          <w:rFonts w:cs="Arial"/>
        </w:rPr>
      </w:pPr>
      <w:r w:rsidRPr="00DD5113">
        <w:rPr>
          <w:rFonts w:cs="Arial"/>
        </w:rPr>
        <w:fldChar w:fldCharType="begin"/>
      </w:r>
      <w:r w:rsidRPr="00DD5113">
        <w:rPr>
          <w:rFonts w:cs="Arial"/>
        </w:rPr>
        <w:instrText xml:space="preserve">  </w:instrText>
      </w:r>
      <w:r w:rsidRPr="00DD5113">
        <w:rPr>
          <w:rFonts w:cs="Arial"/>
        </w:rPr>
        <w:fldChar w:fldCharType="end"/>
      </w:r>
    </w:p>
    <w:p w14:paraId="24BA5BE8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</w:rPr>
      </w:pPr>
      <w:r w:rsidRPr="00DD5113">
        <w:rPr>
          <w:rFonts w:cs="Arial"/>
        </w:rPr>
        <w:t xml:space="preserve">RESPONSABLE DEL DOCUMENT: </w:t>
      </w:r>
    </w:p>
    <w:p w14:paraId="1C649452" w14:textId="77777777" w:rsidR="00A752AC" w:rsidRPr="00DD5113" w:rsidRDefault="00A752AC" w:rsidP="00A752AC">
      <w:pPr>
        <w:rPr>
          <w:rFonts w:cs="Arial"/>
        </w:rPr>
      </w:pPr>
    </w:p>
    <w:p w14:paraId="599ADABD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</w:rPr>
      </w:pPr>
      <w:r w:rsidRPr="00DD5113">
        <w:rPr>
          <w:rFonts w:cs="Arial"/>
          <w:b/>
          <w:bCs/>
          <w:color w:val="000080"/>
        </w:rPr>
        <w:tab/>
      </w:r>
      <w:r w:rsidRPr="00DD5113">
        <w:rPr>
          <w:rFonts w:cs="Arial"/>
          <w:bCs/>
          <w:color w:val="000080"/>
        </w:rPr>
        <w:t>Í N D E X</w:t>
      </w:r>
      <w:r w:rsidRPr="00DD5113">
        <w:rPr>
          <w:rFonts w:cs="Arial"/>
          <w:bCs/>
          <w:color w:val="000080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id w:val="23310880"/>
        <w:docPartObj>
          <w:docPartGallery w:val="Table of Contents"/>
          <w:docPartUnique/>
        </w:docPartObj>
      </w:sdtPr>
      <w:sdtEndPr>
        <w:rPr>
          <w:lang w:eastAsia="ca-ES"/>
        </w:rPr>
      </w:sdtEndPr>
      <w:sdtContent>
        <w:p w14:paraId="24C67368" w14:textId="77777777" w:rsidR="00A752AC" w:rsidRPr="00DD5113" w:rsidRDefault="00A752AC" w:rsidP="00A752AC">
          <w:pPr>
            <w:pStyle w:val="TtuloTDC"/>
            <w:spacing w:before="0"/>
            <w:rPr>
              <w:rFonts w:ascii="Arial" w:hAnsi="Arial" w:cs="Arial"/>
            </w:rPr>
          </w:pPr>
        </w:p>
        <w:p w14:paraId="5DCF0461" w14:textId="6579033F" w:rsidR="00B4339C" w:rsidRDefault="00A752A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DD5113">
            <w:rPr>
              <w:rFonts w:cs="Arial"/>
            </w:rPr>
            <w:fldChar w:fldCharType="begin"/>
          </w:r>
          <w:r w:rsidRPr="00DD5113">
            <w:rPr>
              <w:rFonts w:cs="Arial"/>
            </w:rPr>
            <w:instrText xml:space="preserve"> TOC \o "1-3" \h \z \u </w:instrText>
          </w:r>
          <w:r w:rsidRPr="00DD5113">
            <w:rPr>
              <w:rFonts w:cs="Arial"/>
            </w:rPr>
            <w:fldChar w:fldCharType="separate"/>
          </w:r>
          <w:hyperlink w:anchor="_Toc39053204" w:history="1">
            <w:r w:rsidR="00B4339C" w:rsidRPr="00C6322B">
              <w:rPr>
                <w:rStyle w:val="Hipervnculo"/>
              </w:rPr>
              <w:t>1.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INTRODUCCIÓ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_Toc39053204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3</w:t>
            </w:r>
            <w:r w:rsidR="00B4339C">
              <w:rPr>
                <w:webHidden/>
              </w:rPr>
              <w:fldChar w:fldCharType="end"/>
            </w:r>
          </w:hyperlink>
        </w:p>
        <w:p w14:paraId="69E7F4BF" w14:textId="5DE39791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5" w:history="1">
            <w:r w:rsidR="00B4339C" w:rsidRPr="00C6322B">
              <w:rPr>
                <w:rStyle w:val="Hipervnculo"/>
              </w:rPr>
              <w:t>2.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OBJECTIUS DE QUALITAT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_Toc39053205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4</w:t>
            </w:r>
            <w:r w:rsidR="00B4339C">
              <w:rPr>
                <w:webHidden/>
              </w:rPr>
              <w:fldChar w:fldCharType="end"/>
            </w:r>
          </w:hyperlink>
        </w:p>
        <w:p w14:paraId="02A54431" w14:textId="10EA1C72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6" w:history="1">
            <w:r w:rsidR="00B4339C" w:rsidRPr="00C6322B">
              <w:rPr>
                <w:rStyle w:val="Hipervnculo"/>
              </w:rPr>
              <w:t>3.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NORMES, ESTÀNDARDS I PROCEDIMENTS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_Toc39053206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6</w:t>
            </w:r>
            <w:r w:rsidR="00B4339C">
              <w:rPr>
                <w:webHidden/>
              </w:rPr>
              <w:fldChar w:fldCharType="end"/>
            </w:r>
          </w:hyperlink>
        </w:p>
        <w:p w14:paraId="1935C87F" w14:textId="13887B4C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7" w:history="1">
            <w:r w:rsidR="00B4339C" w:rsidRPr="00C6322B">
              <w:rPr>
                <w:rStyle w:val="Hipervnculo"/>
              </w:rPr>
              <w:t>4.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REVISIONS DE LLIURABLES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_Toc39053207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7</w:t>
            </w:r>
            <w:r w:rsidR="00B4339C">
              <w:rPr>
                <w:webHidden/>
              </w:rPr>
              <w:fldChar w:fldCharType="end"/>
            </w:r>
          </w:hyperlink>
        </w:p>
        <w:p w14:paraId="3F59688F" w14:textId="005D83D5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8" w:history="1">
            <w:r w:rsidR="00B4339C" w:rsidRPr="00C6322B">
              <w:rPr>
                <w:rStyle w:val="Hipervnculo"/>
              </w:rPr>
              <w:t>5.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CRITERIS DE QUALITAT DOD I DOR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_Toc39053208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8</w:t>
            </w:r>
            <w:r w:rsidR="00B4339C">
              <w:rPr>
                <w:webHidden/>
              </w:rPr>
              <w:fldChar w:fldCharType="end"/>
            </w:r>
          </w:hyperlink>
        </w:p>
        <w:p w14:paraId="640D1E2C" w14:textId="5F1F803D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9" w:history="1">
            <w:r w:rsidR="00B4339C" w:rsidRPr="00C6322B">
              <w:rPr>
                <w:rStyle w:val="Hipervnculo"/>
              </w:rPr>
              <w:t>6.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TIPUS DE PROVES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_Toc39053209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9</w:t>
            </w:r>
            <w:r w:rsidR="00B4339C">
              <w:rPr>
                <w:webHidden/>
              </w:rPr>
              <w:fldChar w:fldCharType="end"/>
            </w:r>
          </w:hyperlink>
        </w:p>
        <w:p w14:paraId="664B7139" w14:textId="7B627E1B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0" w:history="1">
            <w:r w:rsidR="00B4339C" w:rsidRPr="00C6322B">
              <w:rPr>
                <w:rStyle w:val="Hipervnculo"/>
              </w:rPr>
              <w:t>6.1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unitàries i d’integració entre components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_Toc39053210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9</w:t>
            </w:r>
            <w:r w:rsidR="00B4339C">
              <w:rPr>
                <w:webHidden/>
              </w:rPr>
              <w:fldChar w:fldCharType="end"/>
            </w:r>
          </w:hyperlink>
        </w:p>
        <w:p w14:paraId="77437F7B" w14:textId="1AC467F2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1" w:history="1">
            <w:r w:rsidR="00B4339C" w:rsidRPr="00C6322B">
              <w:rPr>
                <w:rStyle w:val="Hipervnculo"/>
              </w:rPr>
              <w:t>6.2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de qualificació funcionals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_Toc39053211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9</w:t>
            </w:r>
            <w:r w:rsidR="00B4339C">
              <w:rPr>
                <w:webHidden/>
              </w:rPr>
              <w:fldChar w:fldCharType="end"/>
            </w:r>
          </w:hyperlink>
        </w:p>
        <w:p w14:paraId="737E8179" w14:textId="22B66E10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2" w:history="1">
            <w:r w:rsidR="00B4339C" w:rsidRPr="00C6322B">
              <w:rPr>
                <w:rStyle w:val="Hipervnculo"/>
              </w:rPr>
              <w:t>6.3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de qualificació de rendiment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_Toc39053212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10</w:t>
            </w:r>
            <w:r w:rsidR="00B4339C">
              <w:rPr>
                <w:webHidden/>
              </w:rPr>
              <w:fldChar w:fldCharType="end"/>
            </w:r>
          </w:hyperlink>
        </w:p>
        <w:p w14:paraId="5739FF75" w14:textId="09E4C4F6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3" w:history="1">
            <w:r w:rsidR="00B4339C" w:rsidRPr="00C6322B">
              <w:rPr>
                <w:rStyle w:val="Hipervnculo"/>
              </w:rPr>
              <w:t>6.4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d’accessibilitat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_Toc39053213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10</w:t>
            </w:r>
            <w:r w:rsidR="00B4339C">
              <w:rPr>
                <w:webHidden/>
              </w:rPr>
              <w:fldChar w:fldCharType="end"/>
            </w:r>
          </w:hyperlink>
        </w:p>
        <w:p w14:paraId="670A191F" w14:textId="4DB7BA2F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4" w:history="1">
            <w:r w:rsidR="00B4339C" w:rsidRPr="00C6322B">
              <w:rPr>
                <w:rStyle w:val="Hipervnculo"/>
              </w:rPr>
              <w:t>6.5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d’acceptació d’usuari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_Toc39053214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11</w:t>
            </w:r>
            <w:r w:rsidR="00B4339C">
              <w:rPr>
                <w:webHidden/>
              </w:rPr>
              <w:fldChar w:fldCharType="end"/>
            </w:r>
          </w:hyperlink>
        </w:p>
        <w:p w14:paraId="0972B081" w14:textId="0EDF86BD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5" w:history="1">
            <w:r w:rsidR="00B4339C" w:rsidRPr="00C6322B">
              <w:rPr>
                <w:rStyle w:val="Hipervnculo"/>
              </w:rPr>
              <w:t>7.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AUTOMATITZACIÓ DE PROVES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_Toc39053215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12</w:t>
            </w:r>
            <w:r w:rsidR="00B4339C">
              <w:rPr>
                <w:webHidden/>
              </w:rPr>
              <w:fldChar w:fldCharType="end"/>
            </w:r>
          </w:hyperlink>
        </w:p>
        <w:p w14:paraId="0FE9EA1B" w14:textId="01E4C9C6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6" w:history="1">
            <w:r w:rsidR="00B4339C" w:rsidRPr="00C6322B">
              <w:rPr>
                <w:rStyle w:val="Hipervnculo"/>
              </w:rPr>
              <w:t>8.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RETROSPECTIVES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_Toc39053216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13</w:t>
            </w:r>
            <w:r w:rsidR="00B4339C">
              <w:rPr>
                <w:webHidden/>
              </w:rPr>
              <w:fldChar w:fldCharType="end"/>
            </w:r>
          </w:hyperlink>
        </w:p>
        <w:p w14:paraId="1BC6CBDA" w14:textId="728D7188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7" w:history="1">
            <w:r w:rsidR="00B4339C" w:rsidRPr="00C6322B">
              <w:rPr>
                <w:rStyle w:val="Hipervnculo"/>
              </w:rPr>
              <w:t>9.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GESTIÓ DE DEFECTES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_Toc39053217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14</w:t>
            </w:r>
            <w:r w:rsidR="00B4339C">
              <w:rPr>
                <w:webHidden/>
              </w:rPr>
              <w:fldChar w:fldCharType="end"/>
            </w:r>
          </w:hyperlink>
        </w:p>
        <w:p w14:paraId="34872CF5" w14:textId="1CB65706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8" w:history="1">
            <w:r w:rsidR="00B4339C" w:rsidRPr="00C6322B">
              <w:rPr>
                <w:rStyle w:val="Hipervnculo"/>
              </w:rPr>
              <w:t>10.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LLIURABLES I GESTIÓ DE LA CONFIGURACIÓ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_Toc39053218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15</w:t>
            </w:r>
            <w:r w:rsidR="00B4339C">
              <w:rPr>
                <w:webHidden/>
              </w:rPr>
              <w:fldChar w:fldCharType="end"/>
            </w:r>
          </w:hyperlink>
        </w:p>
        <w:p w14:paraId="40D486C6" w14:textId="6B0ECFA9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9" w:history="1">
            <w:r w:rsidR="00B4339C" w:rsidRPr="00C6322B">
              <w:rPr>
                <w:rStyle w:val="Hipervnculo"/>
              </w:rPr>
              <w:t>10.1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Lliurables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_Toc39053219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15</w:t>
            </w:r>
            <w:r w:rsidR="00B4339C">
              <w:rPr>
                <w:webHidden/>
              </w:rPr>
              <w:fldChar w:fldCharType="end"/>
            </w:r>
          </w:hyperlink>
        </w:p>
        <w:p w14:paraId="3443369E" w14:textId="3CA6FA54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20" w:history="1">
            <w:r w:rsidR="00B4339C" w:rsidRPr="00C6322B">
              <w:rPr>
                <w:rStyle w:val="Hipervnculo"/>
              </w:rPr>
              <w:t>10.2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Gestió de la configuració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_Toc39053220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16</w:t>
            </w:r>
            <w:r w:rsidR="00B4339C">
              <w:rPr>
                <w:webHidden/>
              </w:rPr>
              <w:fldChar w:fldCharType="end"/>
            </w:r>
          </w:hyperlink>
        </w:p>
        <w:p w14:paraId="11931954" w14:textId="1D5E132C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21" w:history="1">
            <w:r w:rsidR="00B4339C" w:rsidRPr="00C6322B">
              <w:rPr>
                <w:rStyle w:val="Hipervnculo"/>
              </w:rPr>
              <w:t>11.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CALENDARI I RESPONSABILITATS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_Toc39053221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17</w:t>
            </w:r>
            <w:r w:rsidR="00B4339C">
              <w:rPr>
                <w:webHidden/>
              </w:rPr>
              <w:fldChar w:fldCharType="end"/>
            </w:r>
          </w:hyperlink>
        </w:p>
        <w:p w14:paraId="533F5B65" w14:textId="08A39C7C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22" w:history="1">
            <w:r w:rsidR="00B4339C" w:rsidRPr="00C6322B">
              <w:rPr>
                <w:rStyle w:val="Hipervnculo"/>
              </w:rPr>
              <w:t>11.1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Responsabilitats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_Toc39053222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17</w:t>
            </w:r>
            <w:r w:rsidR="00B4339C">
              <w:rPr>
                <w:webHidden/>
              </w:rPr>
              <w:fldChar w:fldCharType="end"/>
            </w:r>
          </w:hyperlink>
        </w:p>
        <w:p w14:paraId="40A20E27" w14:textId="26DC33D5" w:rsidR="00B4339C" w:rsidRDefault="00B8525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23" w:history="1">
            <w:r w:rsidR="00B4339C" w:rsidRPr="00C6322B">
              <w:rPr>
                <w:rStyle w:val="Hipervnculo"/>
              </w:rPr>
              <w:t>11.2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Calendari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_Toc39053223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18</w:t>
            </w:r>
            <w:r w:rsidR="00B4339C">
              <w:rPr>
                <w:webHidden/>
              </w:rPr>
              <w:fldChar w:fldCharType="end"/>
            </w:r>
          </w:hyperlink>
        </w:p>
        <w:p w14:paraId="2405CD8E" w14:textId="5BBBFAFD" w:rsidR="00B4339C" w:rsidRDefault="00B8525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24" w:history="1">
            <w:r w:rsidR="00B4339C" w:rsidRPr="00C6322B">
              <w:rPr>
                <w:rStyle w:val="Hipervnculo"/>
              </w:rPr>
              <w:t>12.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GESTIÓ DE RISCOS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_Toc39053224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19</w:t>
            </w:r>
            <w:r w:rsidR="00B4339C">
              <w:rPr>
                <w:webHidden/>
              </w:rPr>
              <w:fldChar w:fldCharType="end"/>
            </w:r>
          </w:hyperlink>
        </w:p>
        <w:p w14:paraId="3D471465" w14:textId="01921F7F" w:rsidR="004C3860" w:rsidRPr="00DD5113" w:rsidRDefault="00A752AC" w:rsidP="00A752AC">
          <w:pPr>
            <w:spacing w:after="0"/>
            <w:rPr>
              <w:i/>
              <w:color w:val="0000FF"/>
              <w:sz w:val="16"/>
            </w:rPr>
          </w:pPr>
          <w:r w:rsidRPr="00DD5113">
            <w:rPr>
              <w:rFonts w:cs="Arial"/>
            </w:rPr>
            <w:fldChar w:fldCharType="end"/>
          </w:r>
        </w:p>
      </w:sdtContent>
    </w:sdt>
    <w:p w14:paraId="6AE6476C" w14:textId="77777777" w:rsidR="0050587B" w:rsidRPr="00DD5113" w:rsidRDefault="008A259D" w:rsidP="00F31416">
      <w:pPr>
        <w:pStyle w:val="Ttulo1"/>
      </w:pPr>
      <w:bookmarkStart w:id="0" w:name="_Toc417312910"/>
      <w:bookmarkStart w:id="1" w:name="_Toc39053204"/>
      <w:r w:rsidRPr="00DD5113">
        <w:lastRenderedPageBreak/>
        <w:t>INTRODUCCIÓ</w:t>
      </w:r>
      <w:bookmarkEnd w:id="0"/>
      <w:bookmarkEnd w:id="1"/>
    </w:p>
    <w:p w14:paraId="2D259DBE" w14:textId="48B5EC7E" w:rsidR="002B390D" w:rsidRDefault="002B390D" w:rsidP="002B390D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>
        <w:rPr>
          <w:i/>
          <w:color w:val="0000FF"/>
        </w:rPr>
        <w:t>Descriure un text com el següent: El propòsit d’aquest</w:t>
      </w:r>
      <w:r w:rsidRPr="002B390D">
        <w:rPr>
          <w:i/>
          <w:color w:val="0000FF"/>
        </w:rPr>
        <w:t xml:space="preserve"> Pla de Qualitat (o Pla de Gestió de Qualitat) és descriure els objectius de qualitat a assolir </w:t>
      </w:r>
      <w:r>
        <w:rPr>
          <w:i/>
          <w:color w:val="0000FF"/>
        </w:rPr>
        <w:t>en</w:t>
      </w:r>
      <w:r w:rsidRPr="002B390D">
        <w:rPr>
          <w:i/>
          <w:color w:val="0000FF"/>
        </w:rPr>
        <w:t xml:space="preserve"> </w:t>
      </w:r>
      <w:r>
        <w:rPr>
          <w:i/>
          <w:color w:val="0000FF"/>
        </w:rPr>
        <w:t xml:space="preserve">el </w:t>
      </w:r>
      <w:r w:rsidRPr="002B390D">
        <w:rPr>
          <w:i/>
          <w:color w:val="0000FF"/>
        </w:rPr>
        <w:t>projecte</w:t>
      </w:r>
      <w:r>
        <w:rPr>
          <w:i/>
          <w:color w:val="0000FF"/>
        </w:rPr>
        <w:t xml:space="preserve"> </w:t>
      </w:r>
      <w:r w:rsidR="00FD66D7">
        <w:rPr>
          <w:i/>
          <w:color w:val="0000FF"/>
        </w:rPr>
        <w:t>&lt;</w:t>
      </w:r>
      <w:proofErr w:type="spellStart"/>
      <w:r w:rsidR="00FD66D7">
        <w:rPr>
          <w:i/>
          <w:color w:val="0000FF"/>
        </w:rPr>
        <w:t>xxxxx</w:t>
      </w:r>
      <w:proofErr w:type="spellEnd"/>
      <w:r w:rsidR="00FD66D7">
        <w:rPr>
          <w:i/>
          <w:color w:val="0000FF"/>
        </w:rPr>
        <w:t xml:space="preserve">&gt; </w:t>
      </w:r>
      <w:r w:rsidRPr="002B390D">
        <w:rPr>
          <w:i/>
          <w:color w:val="0000FF"/>
        </w:rPr>
        <w:t>i quines activitats seran realitzades per comprovar que es compleixen.</w:t>
      </w:r>
    </w:p>
    <w:p w14:paraId="2F718547" w14:textId="5438C8FC" w:rsidR="002B390D" w:rsidRPr="00FD66D7" w:rsidRDefault="00FD66D7" w:rsidP="00915DA0">
      <w:pPr>
        <w:rPr>
          <w:i/>
          <w:color w:val="0000FF"/>
        </w:rPr>
      </w:pPr>
      <w:r>
        <w:rPr>
          <w:i/>
          <w:color w:val="0000FF"/>
        </w:rPr>
        <w:t>El propòsit d’aquest</w:t>
      </w:r>
      <w:r w:rsidRPr="002B390D">
        <w:rPr>
          <w:i/>
          <w:color w:val="0000FF"/>
        </w:rPr>
        <w:t xml:space="preserve"> Pla de Qualitat (o Pla de Gestió de Qualitat) és descriure els objectius de qualitat a assolir </w:t>
      </w:r>
      <w:r>
        <w:rPr>
          <w:i/>
          <w:color w:val="0000FF"/>
        </w:rPr>
        <w:t>en</w:t>
      </w:r>
      <w:r w:rsidRPr="002B390D">
        <w:rPr>
          <w:i/>
          <w:color w:val="0000FF"/>
        </w:rPr>
        <w:t xml:space="preserve"> </w:t>
      </w:r>
      <w:r>
        <w:rPr>
          <w:i/>
          <w:color w:val="0000FF"/>
        </w:rPr>
        <w:t>la solució &lt;</w:t>
      </w:r>
      <w:proofErr w:type="spellStart"/>
      <w:r>
        <w:rPr>
          <w:i/>
          <w:color w:val="0000FF"/>
        </w:rPr>
        <w:t>xxxxx</w:t>
      </w:r>
      <w:proofErr w:type="spellEnd"/>
      <w:r>
        <w:rPr>
          <w:i/>
          <w:color w:val="0000FF"/>
        </w:rPr>
        <w:t xml:space="preserve">&gt; </w:t>
      </w:r>
      <w:r w:rsidRPr="002B390D">
        <w:rPr>
          <w:i/>
          <w:color w:val="0000FF"/>
        </w:rPr>
        <w:t>i quines activitats seran realitzades per comprovar que es compleixen.</w:t>
      </w:r>
      <w:r>
        <w:rPr>
          <w:i/>
          <w:color w:val="0000FF"/>
        </w:rPr>
        <w:t>&gt;</w:t>
      </w:r>
    </w:p>
    <w:p w14:paraId="0EA150A8" w14:textId="77777777" w:rsidR="003861FC" w:rsidRPr="00DD5113" w:rsidRDefault="003861FC" w:rsidP="00915DA0">
      <w:r w:rsidRPr="00DD5113">
        <w:t>Aquest</w:t>
      </w:r>
      <w:r w:rsidR="00051408" w:rsidRPr="00DD5113">
        <w:t xml:space="preserve"> pla</w:t>
      </w:r>
      <w:r w:rsidRPr="00DD5113">
        <w:t xml:space="preserve"> </w:t>
      </w:r>
      <w:r w:rsidR="00051408" w:rsidRPr="00DD5113">
        <w:t xml:space="preserve">defineix, </w:t>
      </w:r>
      <w:r w:rsidRPr="00DD5113">
        <w:t>entre d’altres:</w:t>
      </w:r>
    </w:p>
    <w:p w14:paraId="5D9FEF75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>Els objectius a assolir (</w:t>
      </w:r>
      <w:proofErr w:type="spellStart"/>
      <w:r w:rsidR="001160DE" w:rsidRPr="00DD5113">
        <w:t>p.ex</w:t>
      </w:r>
      <w:proofErr w:type="spellEnd"/>
      <w:r w:rsidR="001160DE" w:rsidRPr="00DD5113">
        <w:t xml:space="preserve">. les </w:t>
      </w:r>
      <w:r w:rsidRPr="00DD5113">
        <w:t>característiques o especificacions</w:t>
      </w:r>
      <w:r w:rsidR="001160DE" w:rsidRPr="00DD5113">
        <w:t xml:space="preserve"> de la solució</w:t>
      </w:r>
      <w:r w:rsidRPr="00DD5113">
        <w:t>: rendiment, usabilitat, ...)</w:t>
      </w:r>
    </w:p>
    <w:p w14:paraId="5BB23EB5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>Els estàndards, pràctiques, procediments i instruccions que s’han d’aplicar</w:t>
      </w:r>
    </w:p>
    <w:p w14:paraId="601C9279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 xml:space="preserve">Les activitats de </w:t>
      </w:r>
      <w:r w:rsidR="00131061">
        <w:t xml:space="preserve">revisions, proves </w:t>
      </w:r>
      <w:r w:rsidRPr="00DD5113">
        <w:t xml:space="preserve"> i auditories que es realitzaran </w:t>
      </w:r>
    </w:p>
    <w:p w14:paraId="432C1B4D" w14:textId="53E2A037" w:rsidR="003861FC" w:rsidRDefault="003861FC" w:rsidP="00A35574">
      <w:pPr>
        <w:pStyle w:val="Prrafodelista"/>
        <w:numPr>
          <w:ilvl w:val="0"/>
          <w:numId w:val="17"/>
        </w:numPr>
      </w:pPr>
      <w:r w:rsidRPr="00DD5113">
        <w:t>Els recursos i responsabilitats durant les diferents fases del procés o projecte</w:t>
      </w:r>
      <w:r w:rsidR="00FD66D7">
        <w:t xml:space="preserve"> per gestionar la qualitat</w:t>
      </w:r>
    </w:p>
    <w:p w14:paraId="0E202FAB" w14:textId="77777777" w:rsidR="00131061" w:rsidRDefault="00131061" w:rsidP="00A35574">
      <w:pPr>
        <w:pStyle w:val="Prrafodelista"/>
        <w:numPr>
          <w:ilvl w:val="0"/>
          <w:numId w:val="17"/>
        </w:numPr>
      </w:pPr>
      <w:r>
        <w:t>Com es gestionaran els problemes trobats i el seguiment de la seva resolució</w:t>
      </w:r>
    </w:p>
    <w:p w14:paraId="03D16CAC" w14:textId="77777777" w:rsidR="00131061" w:rsidRDefault="00131061" w:rsidP="00A35574">
      <w:pPr>
        <w:pStyle w:val="Prrafodelista"/>
        <w:numPr>
          <w:ilvl w:val="0"/>
          <w:numId w:val="17"/>
        </w:numPr>
      </w:pPr>
      <w:r>
        <w:t xml:space="preserve">Quins </w:t>
      </w:r>
      <w:proofErr w:type="spellStart"/>
      <w:r>
        <w:t>lliurables</w:t>
      </w:r>
      <w:proofErr w:type="spellEnd"/>
      <w:r>
        <w:t xml:space="preserve"> es produiran i com es mantindran</w:t>
      </w:r>
    </w:p>
    <w:p w14:paraId="1442A2C8" w14:textId="77777777" w:rsidR="00131061" w:rsidRPr="00DD5113" w:rsidRDefault="00131061" w:rsidP="00A35574">
      <w:pPr>
        <w:pStyle w:val="Prrafodelista"/>
        <w:numPr>
          <w:ilvl w:val="0"/>
          <w:numId w:val="17"/>
        </w:numPr>
      </w:pPr>
      <w:r>
        <w:t>El calendari previst per l’execució de les activitats de qualitat i els recursos humans que participaran</w:t>
      </w:r>
    </w:p>
    <w:p w14:paraId="5B6B9125" w14:textId="77777777" w:rsidR="003861FC" w:rsidRDefault="003861FC" w:rsidP="00A35574">
      <w:pPr>
        <w:pStyle w:val="Prrafodelista"/>
        <w:numPr>
          <w:ilvl w:val="0"/>
          <w:numId w:val="17"/>
        </w:numPr>
      </w:pPr>
      <w:r w:rsidRPr="00DD5113">
        <w:t xml:space="preserve">El mètode que s’usarà per </w:t>
      </w:r>
      <w:r w:rsidR="00131061">
        <w:t>gestiona</w:t>
      </w:r>
      <w:r w:rsidR="00B07A6B">
        <w:t>r</w:t>
      </w:r>
      <w:r w:rsidR="00131061">
        <w:t xml:space="preserve"> els riscos i per </w:t>
      </w:r>
      <w:r w:rsidRPr="00DD5113">
        <w:t>mesurar l’acompliment i grau d’assoliment dels objectius de qualitat</w:t>
      </w:r>
    </w:p>
    <w:p w14:paraId="4F48280B" w14:textId="77777777" w:rsidR="00F9515F" w:rsidRDefault="00F9515F" w:rsidP="00F9515F"/>
    <w:p w14:paraId="1ACFD2FD" w14:textId="714CF859" w:rsidR="0095156C" w:rsidRDefault="00F9515F" w:rsidP="00F9515F">
      <w:r>
        <w:t>A més d’aquests objectius, també s’incorporen elements fonamentals en l’assegurament de la qualitat amb metodologies àgils:</w:t>
      </w:r>
    </w:p>
    <w:p w14:paraId="51ED2008" w14:textId="7A183DFF" w:rsidR="00F9515F" w:rsidRDefault="00F9515F" w:rsidP="00F9515F">
      <w:pPr>
        <w:pStyle w:val="Prrafodelista"/>
        <w:numPr>
          <w:ilvl w:val="0"/>
          <w:numId w:val="17"/>
        </w:numPr>
      </w:pPr>
      <w:r w:rsidRPr="00F9515F">
        <w:t>Criteris de qualitat DOD (definició de fet) i DOR (definició de preparat)</w:t>
      </w:r>
    </w:p>
    <w:p w14:paraId="673E2DDC" w14:textId="17FA1FC5" w:rsidR="00F9515F" w:rsidRPr="00F9515F" w:rsidRDefault="00F9515F" w:rsidP="00F9515F">
      <w:pPr>
        <w:pStyle w:val="Prrafodelista"/>
        <w:numPr>
          <w:ilvl w:val="0"/>
          <w:numId w:val="17"/>
        </w:numPr>
      </w:pPr>
      <w:r>
        <w:t>Integració del procés de proves en els cicles de desenvolupament iteratiu i incremental</w:t>
      </w:r>
    </w:p>
    <w:p w14:paraId="68B4C5E1" w14:textId="267532E6" w:rsidR="00F9515F" w:rsidRPr="00F9515F" w:rsidRDefault="00F9515F" w:rsidP="00BB72B3">
      <w:pPr>
        <w:pStyle w:val="Prrafodelista"/>
        <w:numPr>
          <w:ilvl w:val="0"/>
          <w:numId w:val="17"/>
        </w:numPr>
      </w:pPr>
      <w:r w:rsidRPr="00F9515F">
        <w:t>Automatització de proves</w:t>
      </w:r>
      <w:r w:rsidR="00BB72B3">
        <w:t xml:space="preserve"> </w:t>
      </w:r>
      <w:r w:rsidR="00BB72B3" w:rsidRPr="00BB72B3">
        <w:t>(grau de cobertura segons el nivell de proves)</w:t>
      </w:r>
    </w:p>
    <w:p w14:paraId="5D665B0F" w14:textId="53E82235" w:rsidR="00F9515F" w:rsidRPr="00F9515F" w:rsidRDefault="00F9515F" w:rsidP="00F9515F">
      <w:pPr>
        <w:pStyle w:val="Prrafodelista"/>
        <w:numPr>
          <w:ilvl w:val="0"/>
          <w:numId w:val="17"/>
        </w:numPr>
      </w:pPr>
      <w:r w:rsidRPr="00F9515F">
        <w:t>Tècniques àgils (Test-</w:t>
      </w:r>
      <w:proofErr w:type="spellStart"/>
      <w:r w:rsidRPr="00F9515F">
        <w:t>driven</w:t>
      </w:r>
      <w:proofErr w:type="spellEnd"/>
      <w:r w:rsidRPr="00F9515F">
        <w:t xml:space="preserve"> </w:t>
      </w:r>
      <w:proofErr w:type="spellStart"/>
      <w:r w:rsidRPr="00F9515F">
        <w:t>development</w:t>
      </w:r>
      <w:proofErr w:type="spellEnd"/>
      <w:r w:rsidRPr="00F9515F">
        <w:t xml:space="preserve"> –TDD, </w:t>
      </w:r>
      <w:proofErr w:type="spellStart"/>
      <w:r w:rsidRPr="00F9515F">
        <w:t>Behavior-Driven</w:t>
      </w:r>
      <w:proofErr w:type="spellEnd"/>
      <w:r w:rsidRPr="00F9515F">
        <w:t xml:space="preserve"> </w:t>
      </w:r>
      <w:proofErr w:type="spellStart"/>
      <w:r w:rsidRPr="00F9515F">
        <w:t>Development</w:t>
      </w:r>
      <w:proofErr w:type="spellEnd"/>
      <w:r w:rsidRPr="00F9515F">
        <w:t xml:space="preserve"> –BDD, </w:t>
      </w:r>
      <w:proofErr w:type="spellStart"/>
      <w:r w:rsidRPr="00F9515F">
        <w:t>Acceptance</w:t>
      </w:r>
      <w:proofErr w:type="spellEnd"/>
      <w:r w:rsidRPr="00F9515F">
        <w:t xml:space="preserve"> Test </w:t>
      </w:r>
      <w:proofErr w:type="spellStart"/>
      <w:r w:rsidRPr="00F9515F">
        <w:t>Driven</w:t>
      </w:r>
      <w:proofErr w:type="spellEnd"/>
      <w:r w:rsidRPr="00F9515F">
        <w:t xml:space="preserve"> </w:t>
      </w:r>
      <w:proofErr w:type="spellStart"/>
      <w:r w:rsidRPr="00F9515F">
        <w:t>Development</w:t>
      </w:r>
      <w:proofErr w:type="spellEnd"/>
      <w:r w:rsidRPr="00F9515F">
        <w:t xml:space="preserve"> – ATDD)</w:t>
      </w:r>
    </w:p>
    <w:p w14:paraId="616C38D0" w14:textId="77777777" w:rsidR="005B77C0" w:rsidRPr="00F9515F" w:rsidRDefault="005B77C0" w:rsidP="0095156C">
      <w:pPr>
        <w:ind w:left="360"/>
        <w:rPr>
          <w:lang w:val="en-US"/>
        </w:rPr>
      </w:pPr>
    </w:p>
    <w:p w14:paraId="68721557" w14:textId="77777777" w:rsidR="00417BBF" w:rsidRPr="00DD5113" w:rsidRDefault="009E4BD4" w:rsidP="00AE1302">
      <w:pPr>
        <w:pStyle w:val="Ttulo1"/>
      </w:pPr>
      <w:bookmarkStart w:id="2" w:name="_Toc39053205"/>
      <w:r w:rsidRPr="00DD5113">
        <w:lastRenderedPageBreak/>
        <w:t>OBJECTIUS DE QUALITAT</w:t>
      </w:r>
      <w:bookmarkEnd w:id="2"/>
    </w:p>
    <w:p w14:paraId="7BA9972C" w14:textId="77777777" w:rsidR="00B91772" w:rsidRPr="00DD5113" w:rsidRDefault="00B91772" w:rsidP="009E4BD4">
      <w:pPr>
        <w:spacing w:after="0"/>
        <w:rPr>
          <w:i/>
          <w:color w:val="0000FF"/>
        </w:rPr>
      </w:pPr>
      <w:r w:rsidRPr="00DD5113">
        <w:rPr>
          <w:i/>
          <w:color w:val="0000FF"/>
        </w:rPr>
        <w:t>&lt;</w:t>
      </w:r>
      <w:r w:rsidR="009E4BD4" w:rsidRPr="00DD5113">
        <w:rPr>
          <w:i/>
          <w:color w:val="0000FF"/>
        </w:rPr>
        <w:t>Els objectius de qualitat han d’estar relacionats amb el risc del projecte, l’impacte i la seva complexitat.</w:t>
      </w:r>
      <w:r w:rsidR="00A03BEB">
        <w:rPr>
          <w:i/>
          <w:color w:val="0000FF"/>
        </w:rPr>
        <w:t xml:space="preserve"> A continuació s’estableixen criteris d’exemple generals. Adaptar la plantilla als objectius específics</w:t>
      </w:r>
      <w:r w:rsidRPr="00DD5113">
        <w:rPr>
          <w:i/>
          <w:color w:val="0000FF"/>
        </w:rPr>
        <w:t>&gt;</w:t>
      </w:r>
      <w:r w:rsidR="009E4BD4" w:rsidRPr="00DD5113">
        <w:rPr>
          <w:i/>
          <w:color w:val="0000FF"/>
        </w:rPr>
        <w:t xml:space="preserve"> </w:t>
      </w:r>
    </w:p>
    <w:p w14:paraId="34197AC1" w14:textId="77777777" w:rsidR="00B91772" w:rsidRPr="00DD5113" w:rsidRDefault="00B91772" w:rsidP="009E4BD4">
      <w:pPr>
        <w:spacing w:after="0"/>
      </w:pPr>
    </w:p>
    <w:p w14:paraId="50871D0C" w14:textId="77777777" w:rsidR="009E4BD4" w:rsidRDefault="009E4BD4" w:rsidP="009E4BD4">
      <w:pPr>
        <w:spacing w:after="0"/>
      </w:pPr>
      <w:r w:rsidRPr="00DD5113">
        <w:t>Els principals objectius de qualitat d’aquest projecte són:</w:t>
      </w:r>
    </w:p>
    <w:p w14:paraId="1AE68439" w14:textId="77777777" w:rsidR="004658FD" w:rsidRPr="00DD5113" w:rsidRDefault="004658FD" w:rsidP="009E4BD4">
      <w:pPr>
        <w:spacing w:after="0"/>
      </w:pPr>
    </w:p>
    <w:p w14:paraId="3A55A005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 xml:space="preserve">Assegurar que es compleixen els estàndards i normes establertes i que no hi ha desviacions respecte els mateixos, tant des del punt de vista dels </w:t>
      </w:r>
      <w:proofErr w:type="spellStart"/>
      <w:r w:rsidRPr="00DD5113">
        <w:t>lliurables</w:t>
      </w:r>
      <w:proofErr w:type="spellEnd"/>
      <w:r w:rsidRPr="00DD5113">
        <w:t xml:space="preserve"> com dels processos.</w:t>
      </w:r>
    </w:p>
    <w:p w14:paraId="01E8A128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Assegurar que es compleixen les necessitats de qualitat dels diferents grups d’interès en la solució.</w:t>
      </w:r>
    </w:p>
    <w:p w14:paraId="547B3DFE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 xml:space="preserve">Assegurar que no hi ha incidències crítiques romanents en la posada en marxa i després de la mateixa. </w:t>
      </w:r>
    </w:p>
    <w:p w14:paraId="1706178A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Lliurar el projecte en línia amb els costos i planificació acordats, amb l’equilibri necessari amb la resta d’objectius de qualitat.</w:t>
      </w:r>
    </w:p>
    <w:p w14:paraId="5FC1C094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Minimitzar l’esforç de re-treball en la correcció de les disconformitats o defectes que es puguin trobar.</w:t>
      </w:r>
    </w:p>
    <w:p w14:paraId="2705D77E" w14:textId="77777777" w:rsidR="00C00825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Identificar els defectes el més aviat durant el cicle de vida.</w:t>
      </w:r>
    </w:p>
    <w:p w14:paraId="03B06566" w14:textId="77777777" w:rsidR="00A03BEB" w:rsidRDefault="00A03BEB" w:rsidP="00A03BEB">
      <w:pPr>
        <w:spacing w:after="0"/>
      </w:pPr>
    </w:p>
    <w:p w14:paraId="212EA49E" w14:textId="77777777" w:rsidR="00472F88" w:rsidRDefault="00472F88" w:rsidP="00472F88">
      <w:pPr>
        <w:spacing w:after="0"/>
        <w:ind w:left="142"/>
      </w:pPr>
      <w:r w:rsidRPr="00DD5113">
        <w:t xml:space="preserve">A continuació es mostren </w:t>
      </w:r>
      <w:r w:rsidR="00BF298F">
        <w:t xml:space="preserve">les diferents característiques </w:t>
      </w:r>
      <w:r w:rsidRPr="00DD5113">
        <w:t xml:space="preserve">de qualitat de la solució a desenvolupar, tot considerant quina és la seva importància respecte al client o implicats i els </w:t>
      </w:r>
      <w:r>
        <w:t>objectius a assolir</w:t>
      </w:r>
      <w:r w:rsidRPr="00DD5113">
        <w:t>.</w:t>
      </w:r>
    </w:p>
    <w:p w14:paraId="156DFB79" w14:textId="77777777" w:rsidR="00472F88" w:rsidRPr="00DD5113" w:rsidRDefault="00472F88" w:rsidP="009E4BD4">
      <w:pPr>
        <w:spacing w:after="0"/>
        <w:ind w:left="142"/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794"/>
        <w:gridCol w:w="3668"/>
      </w:tblGrid>
      <w:tr w:rsidR="009E4BD4" w:rsidRPr="00E5285B" w14:paraId="27632826" w14:textId="77777777" w:rsidTr="0045730A">
        <w:trPr>
          <w:cantSplit/>
          <w:trHeight w:val="397"/>
          <w:tblHeader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52479720" w14:textId="77777777" w:rsidR="009E4BD4" w:rsidRPr="00E5285B" w:rsidRDefault="009E4BD4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Característica de qualitat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1F7D95D2" w14:textId="77777777" w:rsidR="009E4BD4" w:rsidRPr="00E5285B" w:rsidRDefault="009E4BD4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Importància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2FE9620C" w14:textId="77777777" w:rsidR="009E4BD4" w:rsidRPr="00E5285B" w:rsidRDefault="00E5285B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Objectius</w:t>
            </w:r>
          </w:p>
        </w:tc>
      </w:tr>
      <w:tr w:rsidR="009E4BD4" w:rsidRPr="00E5285B" w14:paraId="4F622FE3" w14:textId="77777777" w:rsidTr="0045730A">
        <w:trPr>
          <w:cantSplit/>
          <w:trHeight w:val="57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FB7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Funcionalitat</w:t>
            </w:r>
            <w:r w:rsidRPr="00E5285B">
              <w:rPr>
                <w:rFonts w:cs="Arial"/>
              </w:rPr>
              <w:t xml:space="preserve">. Idoneïtat i completesa de la funcionalitat prescrita i de les necessitats dels usuaris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504" w14:textId="77777777" w:rsidR="009E4BD4" w:rsidRPr="00E5285B" w:rsidRDefault="00027EA2" w:rsidP="00027EA2">
            <w:pPr>
              <w:pStyle w:val="CellText"/>
              <w:numPr>
                <w:ilvl w:val="12"/>
                <w:numId w:val="0"/>
              </w:numPr>
              <w:spacing w:before="0" w:after="0"/>
              <w:ind w:left="142"/>
              <w:jc w:val="center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Molt </w:t>
            </w:r>
            <w:r w:rsidR="00C25374">
              <w:rPr>
                <w:rFonts w:cs="Arial"/>
                <w:lang w:val="ca-ES"/>
              </w:rPr>
              <w:t>Alta/</w:t>
            </w:r>
            <w:r>
              <w:rPr>
                <w:rFonts w:cs="Arial"/>
                <w:lang w:val="ca-ES"/>
              </w:rPr>
              <w:t>Alta/ Mitja/Baixa/Molt Baixa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382" w14:textId="77777777" w:rsidR="009E4BD4" w:rsidRPr="00E5285B" w:rsidRDefault="009E4BD4" w:rsidP="002F3659">
            <w:pPr>
              <w:pStyle w:val="CellText"/>
              <w:spacing w:before="0" w:after="0"/>
              <w:ind w:left="142"/>
              <w:rPr>
                <w:rFonts w:cs="Arial"/>
                <w:lang w:val="ca-ES"/>
              </w:rPr>
            </w:pPr>
          </w:p>
        </w:tc>
      </w:tr>
      <w:tr w:rsidR="009E4BD4" w:rsidRPr="00E5285B" w14:paraId="63E00765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342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Interoperabilitat</w:t>
            </w:r>
            <w:r w:rsidRPr="00E5285B">
              <w:rPr>
                <w:rFonts w:cs="Arial"/>
              </w:rPr>
              <w:t xml:space="preserve">. Les interfícies amb sistemes externs o dispositius són correctes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CBA5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A46" w14:textId="77777777" w:rsidR="009E4BD4" w:rsidRPr="00162D35" w:rsidRDefault="009E4BD4" w:rsidP="00162D35">
            <w:pPr>
              <w:pStyle w:val="CellText"/>
              <w:spacing w:before="0" w:after="0"/>
              <w:rPr>
                <w:rFonts w:cs="Arial"/>
                <w:color w:val="0000FF"/>
                <w:lang w:val="ca-ES"/>
              </w:rPr>
            </w:pPr>
          </w:p>
        </w:tc>
      </w:tr>
      <w:tr w:rsidR="009E4BD4" w:rsidRPr="00E5285B" w14:paraId="6B619ACD" w14:textId="77777777" w:rsidTr="0045730A">
        <w:trPr>
          <w:cantSplit/>
          <w:trHeight w:val="546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0F9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Fiabilitat</w:t>
            </w:r>
            <w:r w:rsidRPr="00E5285B">
              <w:rPr>
                <w:rFonts w:cs="Arial"/>
              </w:rPr>
              <w:t xml:space="preserve">. El sistema no cau, reacciona correctament davant situacions inesperades i té poques incidències/defectes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DC9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CE1" w14:textId="77777777" w:rsidR="009E4BD4" w:rsidRPr="00E5285B" w:rsidRDefault="009E4BD4" w:rsidP="00162D35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66F3C9C3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D3A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Eficiència</w:t>
            </w:r>
            <w:r w:rsidRPr="00E5285B">
              <w:rPr>
                <w:rFonts w:cs="Arial"/>
              </w:rPr>
              <w:t xml:space="preserve">. Els recursos usats són adequats i el temps de resposta és bo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C33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7DD" w14:textId="77777777" w:rsidR="009E4BD4" w:rsidRPr="00E5285B" w:rsidRDefault="00472F88" w:rsidP="00162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 temps de resposta ha de ser d’un màxim de 3 segons per les funcionalitat</w:t>
            </w:r>
            <w:r w:rsidR="00162D3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xxxxx</w:t>
            </w:r>
            <w:proofErr w:type="spellEnd"/>
          </w:p>
        </w:tc>
      </w:tr>
      <w:tr w:rsidR="009E4BD4" w:rsidRPr="00E5285B" w14:paraId="7D7F4823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BB0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Usabilitat</w:t>
            </w:r>
            <w:r w:rsidRPr="00E5285B">
              <w:rPr>
                <w:rFonts w:cs="Arial"/>
              </w:rPr>
              <w:t xml:space="preserve">. El sistema és fàcil d'entendre, usar i és atractiu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D5B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B4D" w14:textId="77777777" w:rsidR="009E4BD4" w:rsidRPr="00E5285B" w:rsidRDefault="00472F88" w:rsidP="00162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 de complir les guies establertes de ....</w:t>
            </w:r>
          </w:p>
        </w:tc>
      </w:tr>
      <w:tr w:rsidR="009E4BD4" w:rsidRPr="00E5285B" w14:paraId="4334C34A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C48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Seguretat</w:t>
            </w:r>
            <w:r w:rsidRPr="00E5285B">
              <w:rPr>
                <w:rFonts w:cs="Arial"/>
              </w:rPr>
              <w:t xml:space="preserve">. Existeix un control d'accessos </w:t>
            </w:r>
            <w:proofErr w:type="spellStart"/>
            <w:r w:rsidRPr="00E5285B">
              <w:rPr>
                <w:rFonts w:cs="Arial"/>
              </w:rPr>
              <w:t>indesitjats</w:t>
            </w:r>
            <w:proofErr w:type="spellEnd"/>
            <w:r w:rsidRPr="00E5285B">
              <w:rPr>
                <w:rFonts w:cs="Arial"/>
              </w:rPr>
              <w:t xml:space="preserve"> i accés a la informació necessària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97B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DC9" w14:textId="77777777" w:rsidR="009E4BD4" w:rsidRPr="00E5285B" w:rsidRDefault="009E4BD4" w:rsidP="00162D35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7E88F8C1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B5B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lastRenderedPageBreak/>
              <w:t>Portabilitat</w:t>
            </w:r>
            <w:r w:rsidRPr="00E5285B">
              <w:rPr>
                <w:rFonts w:cs="Arial"/>
              </w:rPr>
              <w:t xml:space="preserve">. És fàcil d'adaptar en diferents entorns. És fàcil d'instal·lar.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B38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22B" w14:textId="77777777" w:rsidR="009E4BD4" w:rsidRPr="00E5285B" w:rsidRDefault="009E4BD4" w:rsidP="002F3659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11C3964F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BD9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proofErr w:type="spellStart"/>
            <w:r w:rsidRPr="00E5285B">
              <w:rPr>
                <w:rStyle w:val="Textoennegrita"/>
                <w:rFonts w:cs="Arial"/>
              </w:rPr>
              <w:t>Mantenibilitat</w:t>
            </w:r>
            <w:proofErr w:type="spellEnd"/>
            <w:r w:rsidRPr="00E5285B">
              <w:rPr>
                <w:rFonts w:cs="Arial"/>
              </w:rPr>
              <w:t>. És fàcil trobar la causa d'una incidència i realitzar una modificació al sistema. Si es fa un canvi la probabilitat d'afegir nous riscos és molt baixa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97DD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F92" w14:textId="77777777" w:rsidR="009E4BD4" w:rsidRDefault="00E5285B" w:rsidP="002F3659">
            <w:pPr>
              <w:spacing w:after="0"/>
              <w:rPr>
                <w:rFonts w:cs="Arial"/>
              </w:rPr>
            </w:pPr>
            <w:r w:rsidRPr="00E5285B">
              <w:rPr>
                <w:rFonts w:cs="Arial"/>
              </w:rPr>
              <w:t>El codi lliurat compleix les bones pràctiques de programació. El llindar mínim d’acceptació és d’un mínim de 3 en cada factor de salut analitzat, i sense cap defecte crític.</w:t>
            </w:r>
          </w:p>
          <w:p w14:paraId="02D9060E" w14:textId="77777777" w:rsidR="00C83EA1" w:rsidRDefault="00C83EA1" w:rsidP="002F3659">
            <w:pPr>
              <w:spacing w:after="0"/>
              <w:rPr>
                <w:rFonts w:cs="Arial"/>
              </w:rPr>
            </w:pPr>
          </w:p>
          <w:p w14:paraId="5AC9FB89" w14:textId="77777777" w:rsidR="00C83EA1" w:rsidRPr="00E5285B" w:rsidRDefault="00C83EA1" w:rsidP="002F365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Els documents seran escrits de forma clara, i usaran les plantilles estàndard del MQS.</w:t>
            </w:r>
          </w:p>
        </w:tc>
      </w:tr>
      <w:tr w:rsidR="008B1ED5" w:rsidRPr="00E5285B" w14:paraId="2BD6DF09" w14:textId="77777777" w:rsidTr="008B1ED5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900" w14:textId="4917F485" w:rsidR="008B1ED5" w:rsidRPr="004F67CD" w:rsidRDefault="008B1ED5" w:rsidP="00B87A43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Style w:val="Textoennegrita"/>
                <w:rFonts w:cs="Arial"/>
              </w:rPr>
            </w:pPr>
            <w:r w:rsidRPr="004F67CD">
              <w:rPr>
                <w:rStyle w:val="Textoennegrita"/>
                <w:rFonts w:cs="Arial"/>
              </w:rPr>
              <w:t xml:space="preserve">Accessibilitat. </w:t>
            </w:r>
            <w:r w:rsidR="00B87A43" w:rsidRPr="004F67CD">
              <w:rPr>
                <w:rStyle w:val="Textoennegrita"/>
                <w:rFonts w:cs="Arial"/>
                <w:b w:val="0"/>
              </w:rPr>
              <w:t xml:space="preserve">Accessible </w:t>
            </w:r>
            <w:r w:rsidRPr="004F67CD">
              <w:rPr>
                <w:rStyle w:val="Textoennegrita"/>
                <w:rFonts w:cs="Arial"/>
                <w:b w:val="0"/>
              </w:rPr>
              <w:t>per a tots els col·lectius. Cal fer menció a la normativa que el regula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CC8" w14:textId="04F96F15" w:rsidR="008B1ED5" w:rsidRPr="004F67CD" w:rsidRDefault="008B1ED5" w:rsidP="008B1ED5">
            <w:pPr>
              <w:spacing w:after="0"/>
              <w:ind w:left="142"/>
              <w:jc w:val="center"/>
              <w:rPr>
                <w:rFonts w:cs="Arial"/>
              </w:rPr>
            </w:pPr>
            <w:r w:rsidRPr="004F67CD">
              <w:rPr>
                <w:rFonts w:cs="Arial"/>
                <w:bCs/>
                <w:i/>
                <w:color w:val="0000FF"/>
              </w:rPr>
              <w:t xml:space="preserve">Indicar si la importància d’aquesta característica és: </w:t>
            </w:r>
            <w:r w:rsidRPr="004F67CD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EF3" w14:textId="05CAD70A" w:rsidR="000B308D" w:rsidRPr="004F67CD" w:rsidRDefault="00677C53" w:rsidP="00E84B14">
            <w:r w:rsidRPr="004F67CD">
              <w:rPr>
                <w:rFonts w:cs="Arial"/>
                <w:i/>
              </w:rPr>
              <w:t>Complir amb els requisits de nivell A i AA de les Pautes d’Accessibilitat per al Contingut Web (WCAG) 2.1, per a</w:t>
            </w:r>
            <w:r w:rsidR="009B4C0D" w:rsidRPr="004F67CD">
              <w:rPr>
                <w:rFonts w:cs="Arial"/>
                <w:i/>
              </w:rPr>
              <w:t xml:space="preserve">ssegurar la percepció, </w:t>
            </w:r>
            <w:r w:rsidRPr="004F67CD">
              <w:rPr>
                <w:rFonts w:cs="Arial"/>
                <w:i/>
              </w:rPr>
              <w:t xml:space="preserve">navegació </w:t>
            </w:r>
            <w:r w:rsidR="009B4C0D" w:rsidRPr="004F67CD">
              <w:rPr>
                <w:rFonts w:cs="Arial"/>
                <w:i/>
              </w:rPr>
              <w:t>compr</w:t>
            </w:r>
            <w:r w:rsidRPr="004F67CD">
              <w:rPr>
                <w:rFonts w:cs="Arial"/>
                <w:i/>
              </w:rPr>
              <w:t>ensió</w:t>
            </w:r>
            <w:r w:rsidR="000540D2" w:rsidRPr="004F67CD">
              <w:rPr>
                <w:rFonts w:cs="Arial"/>
                <w:i/>
              </w:rPr>
              <w:t xml:space="preserve"> i interacció</w:t>
            </w:r>
            <w:r w:rsidR="009B4C0D" w:rsidRPr="004F67CD">
              <w:rPr>
                <w:rFonts w:cs="Arial"/>
                <w:i/>
              </w:rPr>
              <w:t xml:space="preserve"> </w:t>
            </w:r>
            <w:r w:rsidRPr="004F67CD">
              <w:rPr>
                <w:rFonts w:cs="Arial"/>
                <w:i/>
              </w:rPr>
              <w:t xml:space="preserve">a </w:t>
            </w:r>
            <w:r w:rsidR="00E84B14" w:rsidRPr="004F67CD">
              <w:rPr>
                <w:rFonts w:cs="Arial"/>
                <w:i/>
              </w:rPr>
              <w:t>qualsevol usuari</w:t>
            </w:r>
            <w:r w:rsidR="00E84B14" w:rsidRPr="004F67CD">
              <w:t xml:space="preserve"> </w:t>
            </w:r>
            <w:r w:rsidR="00E84B14" w:rsidRPr="004F67CD">
              <w:rPr>
                <w:rFonts w:cs="Arial"/>
                <w:i/>
              </w:rPr>
              <w:t>(independentment de la seva discapacitat, dispositiu o context en què ho fa).</w:t>
            </w:r>
          </w:p>
        </w:tc>
      </w:tr>
    </w:tbl>
    <w:p w14:paraId="176A0F85" w14:textId="77777777" w:rsidR="009E4BD4" w:rsidRDefault="009E4BD4" w:rsidP="009E4BD4">
      <w:pPr>
        <w:spacing w:after="0"/>
        <w:ind w:left="142"/>
      </w:pPr>
    </w:p>
    <w:p w14:paraId="5AE22B58" w14:textId="77777777" w:rsidR="009E4BD4" w:rsidRPr="00DD5113" w:rsidRDefault="009E4BD4" w:rsidP="009E4BD4"/>
    <w:p w14:paraId="31A5BA7E" w14:textId="77777777" w:rsidR="00417BBF" w:rsidRPr="00DD5113" w:rsidRDefault="00417BBF" w:rsidP="001D6E5D">
      <w:pPr>
        <w:jc w:val="both"/>
      </w:pPr>
    </w:p>
    <w:p w14:paraId="3DF0405A" w14:textId="77777777" w:rsidR="00460668" w:rsidRPr="00DD5113" w:rsidRDefault="00460668" w:rsidP="001D6E5D">
      <w:pPr>
        <w:jc w:val="both"/>
      </w:pPr>
    </w:p>
    <w:p w14:paraId="44E18899" w14:textId="77777777" w:rsidR="009A6CCE" w:rsidRPr="00DD5113" w:rsidRDefault="009A6CCE" w:rsidP="00DD5469">
      <w:pPr>
        <w:spacing w:after="0"/>
        <w:ind w:left="142"/>
      </w:pPr>
    </w:p>
    <w:p w14:paraId="1B422F80" w14:textId="77777777" w:rsidR="00F81AB2" w:rsidRPr="00DD5113" w:rsidRDefault="00EF5A2A" w:rsidP="00EF5A2A">
      <w:pPr>
        <w:pStyle w:val="Ttulo1"/>
      </w:pPr>
      <w:bookmarkStart w:id="3" w:name="_Toc417312913"/>
      <w:bookmarkStart w:id="4" w:name="_Toc39053206"/>
      <w:r w:rsidRPr="00DD5113">
        <w:lastRenderedPageBreak/>
        <w:t xml:space="preserve">NORMES, ESTÀNDARDS I </w:t>
      </w:r>
      <w:bookmarkEnd w:id="3"/>
      <w:r w:rsidR="00131061">
        <w:t>PROCEDIMENTS</w:t>
      </w:r>
      <w:bookmarkEnd w:id="4"/>
    </w:p>
    <w:p w14:paraId="5524F3C7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 w:rsidRPr="00E50BB2">
        <w:rPr>
          <w:i/>
          <w:color w:val="0000FF"/>
        </w:rPr>
        <w:t>Especificar</w:t>
      </w:r>
      <w:r w:rsidRPr="00DD5113">
        <w:rPr>
          <w:i/>
          <w:color w:val="0000FF"/>
        </w:rPr>
        <w:t xml:space="preserve"> quines polítiques, estàndards i directives internes s’usaran (incloent metodologies i procediments, ...) , així com estàndards externs que hauran de tenir-se en compte en el projecte. Descriure aquells acords especials que s’hagin fet amb el client o amb el responsable de la solució</w:t>
      </w:r>
    </w:p>
    <w:p w14:paraId="05A8EE91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Exemples:</w:t>
      </w:r>
    </w:p>
    <w:p w14:paraId="3CD4D8EA" w14:textId="77777777" w:rsidR="001160DE" w:rsidRPr="00DD5113" w:rsidRDefault="001160DE" w:rsidP="00A35574">
      <w:pPr>
        <w:pStyle w:val="Prrafodelista"/>
        <w:numPr>
          <w:ilvl w:val="0"/>
          <w:numId w:val="18"/>
        </w:numPr>
        <w:spacing w:after="0"/>
        <w:contextualSpacing w:val="0"/>
        <w:rPr>
          <w:i/>
          <w:color w:val="0000FF"/>
        </w:rPr>
      </w:pPr>
      <w:r w:rsidRPr="00DD5113">
        <w:rPr>
          <w:i/>
          <w:color w:val="0000FF"/>
        </w:rPr>
        <w:t xml:space="preserve">Estàndard </w:t>
      </w:r>
      <w:proofErr w:type="spellStart"/>
      <w:r w:rsidRPr="00DD5113">
        <w:rPr>
          <w:i/>
          <w:color w:val="0000FF"/>
        </w:rPr>
        <w:t>dPMR</w:t>
      </w:r>
      <w:proofErr w:type="spellEnd"/>
      <w:r w:rsidRPr="00DD5113">
        <w:rPr>
          <w:i/>
          <w:color w:val="0000FF"/>
        </w:rPr>
        <w:t xml:space="preserve"> del ETSI (telecomunicacions)</w:t>
      </w:r>
    </w:p>
    <w:p w14:paraId="4C92513D" w14:textId="77777777" w:rsidR="001160DE" w:rsidRPr="00DD5113" w:rsidRDefault="001160DE" w:rsidP="00A35574">
      <w:pPr>
        <w:pStyle w:val="Prrafodelista"/>
        <w:numPr>
          <w:ilvl w:val="0"/>
          <w:numId w:val="18"/>
        </w:numPr>
        <w:spacing w:after="0"/>
        <w:contextualSpacing w:val="0"/>
        <w:rPr>
          <w:i/>
          <w:color w:val="0000FF"/>
        </w:rPr>
      </w:pPr>
      <w:r w:rsidRPr="00DD5113">
        <w:rPr>
          <w:i/>
          <w:color w:val="0000FF"/>
        </w:rPr>
        <w:t>Llei de protecció de dades  (LOPD)</w:t>
      </w:r>
    </w:p>
    <w:p w14:paraId="24436EE6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&gt;</w:t>
      </w:r>
    </w:p>
    <w:p w14:paraId="4A0229F2" w14:textId="77777777" w:rsidR="001160DE" w:rsidRPr="00DD5113" w:rsidRDefault="001160DE" w:rsidP="001160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3295"/>
        <w:gridCol w:w="2739"/>
      </w:tblGrid>
      <w:tr w:rsidR="001160DE" w:rsidRPr="00DD5113" w14:paraId="611F9B23" w14:textId="77777777" w:rsidTr="001160DE">
        <w:trPr>
          <w:cantSplit/>
          <w:trHeight w:val="300"/>
          <w:tblHeader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50101230" w14:textId="77777777" w:rsidR="001160DE" w:rsidRPr="00DD5113" w:rsidRDefault="00162D35" w:rsidP="00C96213">
            <w:pPr>
              <w:jc w:val="center"/>
              <w:rPr>
                <w:lang w:eastAsia="es-ES"/>
              </w:rPr>
            </w:pPr>
            <w:r>
              <w:t>Norma</w:t>
            </w:r>
            <w:r w:rsidR="001160DE" w:rsidRPr="00DD5113">
              <w:t>/Estàndar</w:t>
            </w:r>
            <w:r w:rsidR="00C00825" w:rsidRPr="00DD5113">
              <w:t>d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3969D26" w14:textId="77777777" w:rsidR="001160DE" w:rsidRPr="00DD5113" w:rsidRDefault="001160DE" w:rsidP="00C96213">
            <w:pPr>
              <w:jc w:val="center"/>
              <w:rPr>
                <w:lang w:eastAsia="es-ES"/>
              </w:rPr>
            </w:pPr>
            <w:r w:rsidRPr="00DD5113">
              <w:t>Referència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41768E3" w14:textId="77777777" w:rsidR="001160DE" w:rsidRPr="00DD5113" w:rsidRDefault="001160DE" w:rsidP="00C96213">
            <w:pPr>
              <w:jc w:val="center"/>
              <w:rPr>
                <w:lang w:eastAsia="es-ES"/>
              </w:rPr>
            </w:pPr>
            <w:r w:rsidRPr="00DD5113">
              <w:t>Comentaris</w:t>
            </w:r>
          </w:p>
        </w:tc>
      </w:tr>
      <w:tr w:rsidR="001160DE" w:rsidRPr="00DD5113" w14:paraId="0C371C67" w14:textId="77777777" w:rsidTr="001160DE">
        <w:trPr>
          <w:cantSplit/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8348" w14:textId="77777777" w:rsidR="001160DE" w:rsidRPr="00DD5113" w:rsidRDefault="001160DE" w:rsidP="001160DE">
            <w:pPr>
              <w:pStyle w:val="CellText"/>
              <w:numPr>
                <w:ilvl w:val="12"/>
                <w:numId w:val="0"/>
              </w:numPr>
              <w:spacing w:before="0" w:after="0"/>
              <w:rPr>
                <w:lang w:val="ca-ES"/>
              </w:rPr>
            </w:pPr>
            <w:r w:rsidRPr="00DD5113">
              <w:rPr>
                <w:lang w:val="ca-ES"/>
              </w:rPr>
              <w:t>Model de qualitat de solucions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468" w14:textId="77777777" w:rsidR="001160DE" w:rsidRPr="00DD5113" w:rsidRDefault="001160DE" w:rsidP="00581C15">
            <w:pPr>
              <w:pStyle w:val="CellText"/>
              <w:numPr>
                <w:ilvl w:val="12"/>
                <w:numId w:val="0"/>
              </w:numPr>
              <w:spacing w:before="0" w:after="0"/>
              <w:ind w:left="142"/>
              <w:rPr>
                <w:lang w:val="ca-ES"/>
              </w:rPr>
            </w:pPr>
            <w:r w:rsidRPr="00DD5113">
              <w:rPr>
                <w:lang w:val="ca-ES"/>
              </w:rPr>
              <w:t xml:space="preserve">MQS: </w:t>
            </w:r>
            <w:hyperlink r:id="rId11" w:history="1">
              <w:r w:rsidR="00581C15" w:rsidRPr="00AF7DAE">
                <w:rPr>
                  <w:rStyle w:val="Hipervnculo"/>
                  <w:lang w:val="ca-ES"/>
                </w:rPr>
                <w:t>http://qualitat.solucions.gencat.cat</w:t>
              </w:r>
            </w:hyperlink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CE9" w14:textId="77777777" w:rsidR="001160DE" w:rsidRPr="00DD5113" w:rsidRDefault="001160DE" w:rsidP="001160DE">
            <w:pPr>
              <w:pStyle w:val="CellText"/>
              <w:spacing w:before="0" w:after="0"/>
              <w:ind w:left="142"/>
              <w:rPr>
                <w:lang w:val="ca-ES"/>
              </w:rPr>
            </w:pPr>
            <w:r w:rsidRPr="00DD5113">
              <w:rPr>
                <w:lang w:val="ca-ES"/>
              </w:rPr>
              <w:t>Normes, plantilles, procediments, guies d’eines de qualitat corporatives, ...</w:t>
            </w:r>
          </w:p>
        </w:tc>
      </w:tr>
    </w:tbl>
    <w:p w14:paraId="39494228" w14:textId="77777777" w:rsidR="001160DE" w:rsidRDefault="001160DE" w:rsidP="001160DE"/>
    <w:p w14:paraId="4A7BCED9" w14:textId="360E39A4" w:rsidR="00EF5A2A" w:rsidRDefault="00C46686" w:rsidP="00472F88">
      <w:pPr>
        <w:pStyle w:val="Ttulo1"/>
      </w:pPr>
      <w:bookmarkStart w:id="5" w:name="_Toc39053207"/>
      <w:r>
        <w:lastRenderedPageBreak/>
        <w:t>REV</w:t>
      </w:r>
      <w:r w:rsidR="00EF5A2A" w:rsidRPr="00DD5113">
        <w:t>ISIONS DE LLIURABLES</w:t>
      </w:r>
      <w:bookmarkEnd w:id="5"/>
    </w:p>
    <w:p w14:paraId="0ABB3E44" w14:textId="77777777" w:rsidR="00F87976" w:rsidRDefault="00F87976" w:rsidP="00941459">
      <w:r>
        <w:t xml:space="preserve">Es realitzaran revisions dels següents </w:t>
      </w:r>
      <w:proofErr w:type="spellStart"/>
      <w:r>
        <w:t>lliurables</w:t>
      </w:r>
      <w:proofErr w:type="spellEnd"/>
      <w:r>
        <w:t>:</w:t>
      </w:r>
    </w:p>
    <w:p w14:paraId="4C506B9A" w14:textId="77777777" w:rsidR="00F87976" w:rsidRDefault="00F87976" w:rsidP="00941459"/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806"/>
        <w:gridCol w:w="1962"/>
        <w:gridCol w:w="2638"/>
      </w:tblGrid>
      <w:tr w:rsidR="00941459" w:rsidRPr="00E5285B" w14:paraId="4AA5E0AF" w14:textId="77777777" w:rsidTr="00741D29">
        <w:trPr>
          <w:cantSplit/>
          <w:trHeight w:val="397"/>
          <w:tblHeader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443CD5ED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proofErr w:type="spellStart"/>
            <w:r>
              <w:rPr>
                <w:rFonts w:cs="Arial"/>
                <w:color w:val="FFFFFF" w:themeColor="background1"/>
              </w:rPr>
              <w:t>Lliurable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6CE7BCE9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Tècnica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1147325B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Eina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3637C56" w14:textId="77777777" w:rsidR="00941459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Propòsit</w:t>
            </w:r>
          </w:p>
        </w:tc>
      </w:tr>
      <w:tr w:rsidR="00941459" w:rsidRPr="00E5285B" w14:paraId="5CE16BA8" w14:textId="77777777" w:rsidTr="00741D29">
        <w:trPr>
          <w:cantSplit/>
          <w:trHeight w:val="57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3B6" w14:textId="77777777" w:rsidR="00941459" w:rsidRPr="00E5285B" w:rsidRDefault="00941459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Pla de qualitat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AA9" w14:textId="77777777" w:rsidR="00941459" w:rsidRPr="00E5285B" w:rsidRDefault="00941459" w:rsidP="009A6B13">
            <w:pPr>
              <w:pStyle w:val="CellText"/>
              <w:numPr>
                <w:ilvl w:val="12"/>
                <w:numId w:val="0"/>
              </w:numPr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Revisió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4A9" w14:textId="77777777" w:rsidR="00941459" w:rsidRPr="00E5285B" w:rsidRDefault="009414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Plantilla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D8F" w14:textId="77777777" w:rsidR="00941459" w:rsidRPr="00E5285B" w:rsidRDefault="009414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Assegurar l’estandardització i la seva </w:t>
            </w:r>
            <w:r w:rsidR="008954B2">
              <w:rPr>
                <w:rFonts w:cs="Arial"/>
                <w:lang w:val="ca-ES"/>
              </w:rPr>
              <w:t>llegibilitat</w:t>
            </w:r>
          </w:p>
        </w:tc>
      </w:tr>
      <w:tr w:rsidR="00741D29" w:rsidRPr="00E5285B" w14:paraId="075AD466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B86" w14:textId="77777777" w:rsidR="00741D29" w:rsidRPr="00E5285B" w:rsidRDefault="00741D29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Requisits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84F" w14:textId="77777777" w:rsidR="00741D29" w:rsidRPr="00E5285B" w:rsidRDefault="00741D29" w:rsidP="009A6B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</w:t>
            </w:r>
            <w:r w:rsidR="009A6B13">
              <w:rPr>
                <w:rFonts w:cs="Arial"/>
              </w:rPr>
              <w:t xml:space="preserve"> amb </w:t>
            </w:r>
            <w:proofErr w:type="spellStart"/>
            <w:r>
              <w:rPr>
                <w:rFonts w:cs="Arial"/>
              </w:rPr>
              <w:t>Checklist</w:t>
            </w:r>
            <w:proofErr w:type="spellEnd"/>
            <w:r>
              <w:rPr>
                <w:rFonts w:cs="Arial"/>
              </w:rPr>
              <w:t xml:space="preserve"> (MQS)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65D" w14:textId="4E601024" w:rsidR="00741D29" w:rsidRPr="00E5285B" w:rsidRDefault="00741D29" w:rsidP="002D7C2B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Plantilla i </w:t>
            </w:r>
            <w:proofErr w:type="spellStart"/>
            <w:r w:rsidR="002D7C2B">
              <w:rPr>
                <w:rFonts w:cs="Arial"/>
                <w:lang w:val="ca-ES"/>
              </w:rPr>
              <w:t>Octane</w:t>
            </w:r>
            <w:proofErr w:type="spellEnd"/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B8E" w14:textId="77777777" w:rsidR="00741D29" w:rsidRPr="00E5285B" w:rsidRDefault="00741D2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Assegurar l’estandardització i la seva </w:t>
            </w:r>
            <w:r w:rsidR="008954B2">
              <w:rPr>
                <w:rFonts w:cs="Arial"/>
                <w:lang w:val="ca-ES"/>
              </w:rPr>
              <w:t>llegibilitat</w:t>
            </w:r>
            <w:r>
              <w:rPr>
                <w:rFonts w:cs="Arial"/>
                <w:lang w:val="ca-ES"/>
              </w:rPr>
              <w:t>.</w:t>
            </w:r>
          </w:p>
        </w:tc>
      </w:tr>
      <w:tr w:rsidR="008954B2" w:rsidRPr="00E5285B" w14:paraId="31C0CFF6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06A" w14:textId="77777777" w:rsidR="008954B2" w:rsidRDefault="008954B2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Pla Mestre de Proves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7AA" w14:textId="77777777" w:rsidR="008954B2" w:rsidRPr="00E5285B" w:rsidRDefault="008954B2" w:rsidP="00A300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Revisió amb </w:t>
            </w:r>
            <w:proofErr w:type="spellStart"/>
            <w:r>
              <w:rPr>
                <w:rFonts w:cs="Arial"/>
              </w:rPr>
              <w:t>Checklist</w:t>
            </w:r>
            <w:proofErr w:type="spellEnd"/>
            <w:r>
              <w:rPr>
                <w:rFonts w:cs="Arial"/>
              </w:rPr>
              <w:t xml:space="preserve"> (MQS)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07B" w14:textId="301D60B4" w:rsidR="008954B2" w:rsidRPr="00E5285B" w:rsidRDefault="008954B2" w:rsidP="002D7C2B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Plantilla i </w:t>
            </w:r>
            <w:proofErr w:type="spellStart"/>
            <w:r w:rsidR="002D7C2B">
              <w:rPr>
                <w:rFonts w:cs="Arial"/>
                <w:lang w:val="ca-ES"/>
              </w:rPr>
              <w:t>Octane</w:t>
            </w:r>
            <w:proofErr w:type="spellEnd"/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93F" w14:textId="77777777" w:rsidR="008954B2" w:rsidRPr="00E5285B" w:rsidRDefault="008954B2" w:rsidP="00A3006D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Assegurar l’estandardització i la seva llegibilitat.</w:t>
            </w:r>
          </w:p>
        </w:tc>
      </w:tr>
      <w:tr w:rsidR="008954B2" w:rsidRPr="00E5285B" w14:paraId="77AE9632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212" w14:textId="77777777" w:rsidR="008954B2" w:rsidRDefault="008954B2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Codi font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298" w14:textId="77777777" w:rsidR="008954B2" w:rsidRDefault="008954B2" w:rsidP="009A6B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 manual i revisió amb eina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F7B" w14:textId="026A2237" w:rsidR="008954B2" w:rsidRDefault="00F51894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proofErr w:type="spellStart"/>
            <w:r>
              <w:rPr>
                <w:rFonts w:cs="Arial"/>
                <w:lang w:val="ca-ES"/>
              </w:rPr>
              <w:t>Sonarqube</w:t>
            </w:r>
            <w:proofErr w:type="spellEnd"/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87D" w14:textId="77777777" w:rsidR="008954B2" w:rsidRDefault="008954B2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Assegurar l’estandardització i l’ús de bones pràctiques.</w:t>
            </w:r>
          </w:p>
        </w:tc>
      </w:tr>
      <w:tr w:rsidR="002F3659" w:rsidRPr="00E5285B" w14:paraId="4DF8AB31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6DA" w14:textId="35FDB0BA" w:rsidR="002F3659" w:rsidRPr="004F67CD" w:rsidRDefault="008B1ED5" w:rsidP="00741D29">
            <w:pPr>
              <w:spacing w:before="100" w:beforeAutospacing="1" w:after="100" w:afterAutospacing="1"/>
              <w:rPr>
                <w:rFonts w:cs="Arial"/>
              </w:rPr>
            </w:pPr>
            <w:r w:rsidRPr="004F67CD">
              <w:rPr>
                <w:rFonts w:cs="Arial"/>
              </w:rPr>
              <w:t>Accessibilitat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1CA" w14:textId="70CCAEB6" w:rsidR="005D588D" w:rsidRPr="004F67CD" w:rsidRDefault="005D588D" w:rsidP="009A6B13">
            <w:pPr>
              <w:spacing w:after="0"/>
              <w:rPr>
                <w:rFonts w:cs="Arial"/>
              </w:rPr>
            </w:pPr>
            <w:r w:rsidRPr="004F67CD">
              <w:rPr>
                <w:rFonts w:cs="Arial"/>
              </w:rPr>
              <w:t xml:space="preserve">Revisió automàtica / </w:t>
            </w:r>
            <w:r w:rsidR="004C7824" w:rsidRPr="004F67CD">
              <w:rPr>
                <w:rFonts w:cs="Arial"/>
              </w:rPr>
              <w:t>revisió</w:t>
            </w:r>
            <w:r w:rsidRPr="004F67CD">
              <w:rPr>
                <w:rFonts w:cs="Arial"/>
              </w:rPr>
              <w:t xml:space="preserve"> manual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327" w14:textId="77777777" w:rsidR="002F3659" w:rsidRPr="004F67CD" w:rsidRDefault="008B1ED5" w:rsidP="004C7824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 w:rsidRPr="004F67CD">
              <w:rPr>
                <w:rFonts w:cs="Arial"/>
                <w:lang w:val="ca-ES"/>
              </w:rPr>
              <w:t xml:space="preserve">Eina a </w:t>
            </w:r>
            <w:r w:rsidR="004C7824" w:rsidRPr="004F67CD">
              <w:rPr>
                <w:rFonts w:cs="Arial"/>
                <w:lang w:val="ca-ES"/>
              </w:rPr>
              <w:t>utilitzar</w:t>
            </w:r>
          </w:p>
          <w:p w14:paraId="0476E152" w14:textId="7F593BED" w:rsidR="00471492" w:rsidRPr="004F67CD" w:rsidRDefault="00471492" w:rsidP="004C7824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340" w14:textId="67878B2B" w:rsidR="005D588D" w:rsidRPr="004F67CD" w:rsidRDefault="005D588D" w:rsidP="00471492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 w:rsidRPr="004F67CD">
              <w:rPr>
                <w:rFonts w:cs="Arial"/>
                <w:lang w:val="ca-ES"/>
              </w:rPr>
              <w:t>Assegurar</w:t>
            </w:r>
            <w:r w:rsidR="00471492" w:rsidRPr="004F67CD">
              <w:rPr>
                <w:rFonts w:cs="Arial"/>
                <w:lang w:val="ca-ES"/>
              </w:rPr>
              <w:t xml:space="preserve"> el compliment </w:t>
            </w:r>
            <w:r w:rsidR="00036FD1" w:rsidRPr="004F67CD">
              <w:rPr>
                <w:rFonts w:cs="Arial"/>
                <w:lang w:val="ca-ES"/>
              </w:rPr>
              <w:t>dels requisits de nivell A i AA de les Pautes d’Accessibilitat per al Contingut Web (WCAG) 2.1</w:t>
            </w:r>
            <w:r w:rsidR="00E74877" w:rsidRPr="004F67CD">
              <w:rPr>
                <w:rFonts w:cs="Arial"/>
                <w:lang w:val="ca-ES"/>
              </w:rPr>
              <w:t xml:space="preserve"> </w:t>
            </w:r>
            <w:r w:rsidR="00015DDB" w:rsidRPr="004F67CD">
              <w:rPr>
                <w:rFonts w:cs="Arial"/>
                <w:lang w:val="ca-ES"/>
              </w:rPr>
              <w:t>(perceptible, operable, comprensible, robust)</w:t>
            </w:r>
          </w:p>
          <w:p w14:paraId="5FAEBF95" w14:textId="66267B1C" w:rsidR="00471492" w:rsidRPr="004F67CD" w:rsidRDefault="00471492" w:rsidP="00471492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</w:tr>
      <w:tr w:rsidR="008B1ED5" w:rsidRPr="00E5285B" w14:paraId="5042F1D7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56C" w14:textId="384CF894" w:rsidR="008B1ED5" w:rsidRDefault="008B1ED5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0E6" w14:textId="77777777" w:rsidR="008B1ED5" w:rsidRDefault="008B1ED5" w:rsidP="009A6B13">
            <w:pPr>
              <w:spacing w:after="0"/>
              <w:rPr>
                <w:rFonts w:cs="Aria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807" w14:textId="77777777" w:rsidR="008B1ED5" w:rsidRDefault="008B1ED5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188" w14:textId="77777777" w:rsidR="008B1ED5" w:rsidRDefault="008B1ED5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</w:tr>
    </w:tbl>
    <w:p w14:paraId="57CC5E80" w14:textId="77777777" w:rsidR="00B7765E" w:rsidRDefault="00B7765E" w:rsidP="00941459"/>
    <w:p w14:paraId="56523D53" w14:textId="77777777" w:rsidR="00F87976" w:rsidRDefault="00F87976" w:rsidP="00F87976">
      <w:r>
        <w:t xml:space="preserve">Per a cada revisió, </w:t>
      </w:r>
      <w:r w:rsidR="005D215F">
        <w:rPr>
          <w:i/>
          <w:color w:val="0000FF"/>
        </w:rPr>
        <w:t>&lt;XXXXXXX</w:t>
      </w:r>
      <w:r w:rsidRPr="005D215F">
        <w:rPr>
          <w:i/>
          <w:color w:val="0000FF"/>
        </w:rPr>
        <w:t>XX</w:t>
      </w:r>
      <w:r w:rsidR="005D215F">
        <w:rPr>
          <w:i/>
          <w:color w:val="0000FF"/>
        </w:rPr>
        <w:t>&gt;</w:t>
      </w:r>
      <w:r>
        <w:t xml:space="preserve"> avaluarà els </w:t>
      </w:r>
      <w:proofErr w:type="spellStart"/>
      <w:r>
        <w:t>lliurables</w:t>
      </w:r>
      <w:proofErr w:type="spellEnd"/>
      <w:r>
        <w:t xml:space="preserve"> per assegurar que s’estan desenvolupant d’acord amb els criteris especificats, el contingut és complet, acurat i amb el suficient detall.</w:t>
      </w:r>
    </w:p>
    <w:p w14:paraId="2C07776A" w14:textId="77777777" w:rsidR="00F87976" w:rsidRPr="00941459" w:rsidRDefault="00F87976" w:rsidP="00941459"/>
    <w:p w14:paraId="357CE451" w14:textId="530C996F" w:rsidR="00B7765E" w:rsidRDefault="00E22BE0" w:rsidP="0027204D">
      <w:pPr>
        <w:pStyle w:val="Prrafodelista"/>
        <w:numPr>
          <w:ilvl w:val="0"/>
          <w:numId w:val="20"/>
        </w:numPr>
        <w:ind w:left="360"/>
        <w:jc w:val="both"/>
      </w:pPr>
      <w:r>
        <w:t>Es realitzaran anàlisi estàtique</w:t>
      </w:r>
      <w:r w:rsidR="003A5906" w:rsidRPr="00DD5113">
        <w:t>s</w:t>
      </w:r>
      <w:r w:rsidR="00086466" w:rsidRPr="00DD5113">
        <w:t xml:space="preserve"> de codi amb l’eina </w:t>
      </w:r>
      <w:proofErr w:type="spellStart"/>
      <w:r w:rsidR="00F51894">
        <w:t>Sonarqube</w:t>
      </w:r>
      <w:proofErr w:type="spellEnd"/>
      <w:r w:rsidR="00086466" w:rsidRPr="00DD5113">
        <w:t xml:space="preserve"> per assegurar el co</w:t>
      </w:r>
      <w:r w:rsidR="003A5906" w:rsidRPr="00DD5113">
        <w:t>mpliment de les bones pràctiques de programació</w:t>
      </w:r>
      <w:r w:rsidR="00086466" w:rsidRPr="00DD5113">
        <w:t xml:space="preserve">. </w:t>
      </w:r>
    </w:p>
    <w:p w14:paraId="134FC3DB" w14:textId="77777777" w:rsidR="00B7765E" w:rsidRDefault="00B7765E" w:rsidP="00B7765E">
      <w:pPr>
        <w:pStyle w:val="Prrafodelista"/>
        <w:ind w:left="360"/>
        <w:jc w:val="both"/>
      </w:pPr>
    </w:p>
    <w:p w14:paraId="76196685" w14:textId="431593D0" w:rsidR="00086466" w:rsidRPr="00DD5113" w:rsidRDefault="00086466" w:rsidP="00B7765E">
      <w:pPr>
        <w:pStyle w:val="Prrafodelista"/>
        <w:ind w:left="360"/>
        <w:jc w:val="both"/>
      </w:pPr>
      <w:r w:rsidRPr="00DD5113">
        <w:t xml:space="preserve">Aquests anàlisi de </w:t>
      </w:r>
      <w:proofErr w:type="spellStart"/>
      <w:r w:rsidR="00F51894">
        <w:t>Sonarqube</w:t>
      </w:r>
      <w:proofErr w:type="spellEnd"/>
      <w:r w:rsidRPr="00DD5113">
        <w:t xml:space="preserve"> de</w:t>
      </w:r>
      <w:r w:rsidR="003A5906" w:rsidRPr="00DD5113">
        <w:t xml:space="preserve"> l’aplicació es realitzaran </w:t>
      </w:r>
      <w:r w:rsidRPr="00DD5113">
        <w:t xml:space="preserve">al 20% i al 100% de la construcció de l’aplicació. </w:t>
      </w:r>
      <w:r w:rsidR="003A5906" w:rsidRPr="00DD5113">
        <w:t>L’objectiu é</w:t>
      </w:r>
      <w:r w:rsidRPr="00DD5113">
        <w:t>s que el TQI de l’aplicació sigui superior a 3 i no hi hagi cap violació crítica.</w:t>
      </w:r>
    </w:p>
    <w:p w14:paraId="477F04D6" w14:textId="77777777" w:rsidR="00B7765E" w:rsidRPr="00DD5113" w:rsidRDefault="00B7765E" w:rsidP="00B7765E">
      <w:pPr>
        <w:tabs>
          <w:tab w:val="num" w:pos="710"/>
          <w:tab w:val="num" w:pos="1276"/>
        </w:tabs>
        <w:ind w:left="348"/>
        <w:jc w:val="both"/>
      </w:pPr>
      <w:r w:rsidRPr="00DD5113">
        <w:t>Es faran revisions de codi en els termes establerts en el model de qualitat. En el cas que no s’assoleixin els criteris d’acceptació de qualitat del codi o d’haver disconformitat</w:t>
      </w:r>
      <w:r w:rsidR="00512FC2">
        <w:t>s</w:t>
      </w:r>
      <w:r w:rsidRPr="00DD5113">
        <w:t xml:space="preserve"> s’elaborarà un Pla de millora de qualitat del codi en un termini màxim d’un mes. </w:t>
      </w:r>
    </w:p>
    <w:p w14:paraId="6EE95DC8" w14:textId="77777777" w:rsidR="00086466" w:rsidRPr="00DD5113" w:rsidRDefault="00086466" w:rsidP="00B7765E">
      <w:pPr>
        <w:tabs>
          <w:tab w:val="num" w:pos="710"/>
        </w:tabs>
        <w:spacing w:after="0"/>
        <w:ind w:left="633" w:hanging="709"/>
      </w:pPr>
    </w:p>
    <w:p w14:paraId="09BFABE9" w14:textId="77777777" w:rsidR="00B7765E" w:rsidRDefault="00086466" w:rsidP="0027204D">
      <w:pPr>
        <w:pStyle w:val="Prrafodelista"/>
        <w:numPr>
          <w:ilvl w:val="0"/>
          <w:numId w:val="20"/>
        </w:numPr>
        <w:tabs>
          <w:tab w:val="num" w:pos="350"/>
          <w:tab w:val="num" w:pos="1276"/>
        </w:tabs>
        <w:ind w:left="360"/>
        <w:jc w:val="both"/>
      </w:pPr>
      <w:r w:rsidRPr="00DD5113">
        <w:t xml:space="preserve">Es faran revisions dels </w:t>
      </w:r>
      <w:proofErr w:type="spellStart"/>
      <w:r w:rsidRPr="00DD5113">
        <w:t>lliurables</w:t>
      </w:r>
      <w:proofErr w:type="spellEnd"/>
      <w:r w:rsidRPr="00DD5113">
        <w:t xml:space="preserve"> per verificar el compliment dels criteris d’acceptació establerts en el model de qualitat de solucions definits pel CTTI.</w:t>
      </w:r>
    </w:p>
    <w:p w14:paraId="1932ACA4" w14:textId="77777777" w:rsidR="00B7765E" w:rsidRDefault="00B7765E" w:rsidP="00B7765E">
      <w:pPr>
        <w:pStyle w:val="Prrafodelista"/>
        <w:tabs>
          <w:tab w:val="num" w:pos="710"/>
          <w:tab w:val="num" w:pos="1276"/>
        </w:tabs>
        <w:ind w:left="360"/>
        <w:jc w:val="both"/>
      </w:pPr>
    </w:p>
    <w:p w14:paraId="4815BC63" w14:textId="77777777" w:rsidR="00086466" w:rsidRPr="00DD5113" w:rsidRDefault="00086466" w:rsidP="00B7765E">
      <w:pPr>
        <w:pStyle w:val="Prrafodelista"/>
        <w:tabs>
          <w:tab w:val="num" w:pos="710"/>
          <w:tab w:val="num" w:pos="1276"/>
        </w:tabs>
        <w:ind w:left="360"/>
        <w:jc w:val="both"/>
      </w:pPr>
      <w:r w:rsidRPr="00DD5113">
        <w:t xml:space="preserve">Els </w:t>
      </w:r>
      <w:proofErr w:type="spellStart"/>
      <w:r w:rsidRPr="00DD5113">
        <w:t>lliurables</w:t>
      </w:r>
      <w:proofErr w:type="spellEnd"/>
      <w:r w:rsidRPr="00DD5113">
        <w:t xml:space="preserve"> s’hauran de revisar tan aviat com siguin lliurats. </w:t>
      </w:r>
    </w:p>
    <w:p w14:paraId="04E8ED46" w14:textId="77777777" w:rsidR="00FE02E1" w:rsidRDefault="00FE02E1" w:rsidP="00086466">
      <w:pPr>
        <w:tabs>
          <w:tab w:val="num" w:pos="710"/>
        </w:tabs>
        <w:jc w:val="both"/>
      </w:pPr>
    </w:p>
    <w:p w14:paraId="76E33898" w14:textId="64418260" w:rsidR="00EF5A2A" w:rsidRDefault="00D969EC" w:rsidP="00D969EC">
      <w:pPr>
        <w:pStyle w:val="Ttulo1"/>
      </w:pPr>
      <w:bookmarkStart w:id="6" w:name="_Toc39053208"/>
      <w:r>
        <w:lastRenderedPageBreak/>
        <w:t>CRITERIS DE QUALITAT DOD I DOR</w:t>
      </w:r>
      <w:bookmarkEnd w:id="6"/>
    </w:p>
    <w:p w14:paraId="18DE2EEC" w14:textId="1774F07B" w:rsidR="00D969EC" w:rsidRPr="008352DB" w:rsidRDefault="00D969EC" w:rsidP="00D969EC">
      <w:pPr>
        <w:rPr>
          <w:i/>
          <w:color w:val="0000FF"/>
        </w:rPr>
      </w:pPr>
      <w:r w:rsidRPr="008352DB">
        <w:rPr>
          <w:i/>
          <w:color w:val="0000FF"/>
        </w:rPr>
        <w:t>&lt;</w:t>
      </w:r>
      <w:r w:rsidR="008352DB" w:rsidRPr="008352DB">
        <w:rPr>
          <w:i/>
          <w:color w:val="0000FF"/>
        </w:rPr>
        <w:t>Cal especificar els criteris d’acceptació dels requeriments, en l’artefacte de Definició de Preparat (</w:t>
      </w:r>
      <w:proofErr w:type="spellStart"/>
      <w:r w:rsidR="008352DB" w:rsidRPr="008352DB">
        <w:rPr>
          <w:i/>
          <w:color w:val="0000FF"/>
        </w:rPr>
        <w:t>Definition</w:t>
      </w:r>
      <w:proofErr w:type="spellEnd"/>
      <w:r w:rsidR="008352DB" w:rsidRPr="008352DB">
        <w:rPr>
          <w:i/>
          <w:color w:val="0000FF"/>
        </w:rPr>
        <w:t xml:space="preserve"> of </w:t>
      </w:r>
      <w:proofErr w:type="spellStart"/>
      <w:r w:rsidR="008352DB" w:rsidRPr="008352DB">
        <w:rPr>
          <w:i/>
          <w:color w:val="0000FF"/>
        </w:rPr>
        <w:t>Ready</w:t>
      </w:r>
      <w:proofErr w:type="spellEnd"/>
      <w:r w:rsidR="008352DB" w:rsidRPr="008352DB">
        <w:rPr>
          <w:i/>
          <w:color w:val="0000FF"/>
        </w:rPr>
        <w:t xml:space="preserve"> – </w:t>
      </w:r>
      <w:proofErr w:type="spellStart"/>
      <w:r w:rsidR="008352DB" w:rsidRPr="008352DB">
        <w:rPr>
          <w:i/>
          <w:color w:val="0000FF"/>
        </w:rPr>
        <w:t>DoR</w:t>
      </w:r>
      <w:proofErr w:type="spellEnd"/>
      <w:r w:rsidR="008352DB" w:rsidRPr="008352DB">
        <w:rPr>
          <w:i/>
          <w:color w:val="0000FF"/>
        </w:rPr>
        <w:t xml:space="preserve">) i els acords de qualitat i requeriments no funcionals que cal complir per a donar cada </w:t>
      </w:r>
      <w:proofErr w:type="spellStart"/>
      <w:r w:rsidR="008352DB" w:rsidRPr="008352DB">
        <w:rPr>
          <w:i/>
          <w:color w:val="0000FF"/>
        </w:rPr>
        <w:t>user</w:t>
      </w:r>
      <w:proofErr w:type="spellEnd"/>
      <w:r w:rsidR="008352DB" w:rsidRPr="008352DB">
        <w:rPr>
          <w:i/>
          <w:color w:val="0000FF"/>
        </w:rPr>
        <w:t xml:space="preserve"> </w:t>
      </w:r>
      <w:proofErr w:type="spellStart"/>
      <w:r w:rsidR="008352DB" w:rsidRPr="008352DB">
        <w:rPr>
          <w:i/>
          <w:color w:val="0000FF"/>
        </w:rPr>
        <w:t>history</w:t>
      </w:r>
      <w:proofErr w:type="spellEnd"/>
      <w:r w:rsidR="008352DB" w:rsidRPr="008352DB">
        <w:rPr>
          <w:i/>
          <w:color w:val="0000FF"/>
        </w:rPr>
        <w:t xml:space="preserve"> per finalitzada, en la Definició de Fet (</w:t>
      </w:r>
      <w:proofErr w:type="spellStart"/>
      <w:r w:rsidR="008352DB" w:rsidRPr="008352DB">
        <w:rPr>
          <w:i/>
          <w:color w:val="0000FF"/>
        </w:rPr>
        <w:t>Defionition</w:t>
      </w:r>
      <w:proofErr w:type="spellEnd"/>
      <w:r w:rsidR="008352DB" w:rsidRPr="008352DB">
        <w:rPr>
          <w:i/>
          <w:color w:val="0000FF"/>
        </w:rPr>
        <w:t xml:space="preserve"> of </w:t>
      </w:r>
      <w:proofErr w:type="spellStart"/>
      <w:r w:rsidR="008352DB" w:rsidRPr="008352DB">
        <w:rPr>
          <w:i/>
          <w:color w:val="0000FF"/>
        </w:rPr>
        <w:t>Done</w:t>
      </w:r>
      <w:proofErr w:type="spellEnd"/>
      <w:r w:rsidR="008352DB" w:rsidRPr="008352DB">
        <w:rPr>
          <w:i/>
          <w:color w:val="0000FF"/>
        </w:rPr>
        <w:t xml:space="preserve"> – </w:t>
      </w:r>
      <w:proofErr w:type="spellStart"/>
      <w:r w:rsidR="008352DB" w:rsidRPr="008352DB">
        <w:rPr>
          <w:i/>
          <w:color w:val="0000FF"/>
        </w:rPr>
        <w:t>DoD</w:t>
      </w:r>
      <w:proofErr w:type="spellEnd"/>
      <w:r w:rsidR="008352DB" w:rsidRPr="008352DB">
        <w:rPr>
          <w:i/>
          <w:color w:val="0000FF"/>
        </w:rPr>
        <w:t>)</w:t>
      </w:r>
      <w:r w:rsidRPr="008352DB">
        <w:rPr>
          <w:i/>
          <w:color w:val="0000FF"/>
        </w:rPr>
        <w:t>&gt;</w:t>
      </w:r>
    </w:p>
    <w:p w14:paraId="6A6E8595" w14:textId="77777777" w:rsidR="008352DB" w:rsidRDefault="008352DB" w:rsidP="008352DB">
      <w:r>
        <w:t xml:space="preserve">En conformitat amb els requisits de Qualitat, el </w:t>
      </w:r>
      <w:proofErr w:type="spellStart"/>
      <w:r>
        <w:t>DoR</w:t>
      </w:r>
      <w:proofErr w:type="spellEnd"/>
      <w:r>
        <w:t xml:space="preserve"> ha de contemplar com a mínim els següents aspectes:</w:t>
      </w:r>
    </w:p>
    <w:p w14:paraId="18A0C817" w14:textId="15103887" w:rsidR="008352DB" w:rsidRPr="008352DB" w:rsidRDefault="008352DB" w:rsidP="008352DB">
      <w:pPr>
        <w:rPr>
          <w:b/>
        </w:rPr>
      </w:pPr>
      <w:proofErr w:type="spellStart"/>
      <w:r w:rsidRPr="008352DB">
        <w:rPr>
          <w:b/>
        </w:rPr>
        <w:t>Definiti</w:t>
      </w:r>
      <w:r w:rsidR="005B6F13">
        <w:rPr>
          <w:b/>
        </w:rPr>
        <w:t>o</w:t>
      </w:r>
      <w:r w:rsidRPr="008352DB">
        <w:rPr>
          <w:b/>
        </w:rPr>
        <w:t>n</w:t>
      </w:r>
      <w:proofErr w:type="spellEnd"/>
      <w:r w:rsidRPr="008352DB">
        <w:rPr>
          <w:b/>
        </w:rPr>
        <w:t xml:space="preserve"> of </w:t>
      </w:r>
      <w:proofErr w:type="spellStart"/>
      <w:r w:rsidRPr="008352DB">
        <w:rPr>
          <w:b/>
        </w:rPr>
        <w:t>Ready</w:t>
      </w:r>
      <w:proofErr w:type="spellEnd"/>
      <w:r w:rsidRPr="008352DB">
        <w:rPr>
          <w:b/>
        </w:rPr>
        <w:t xml:space="preserve"> (aplicable a cada Història d’usuari)</w:t>
      </w:r>
    </w:p>
    <w:p w14:paraId="6B28D0D3" w14:textId="33A57E4C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La documentació generada de </w:t>
      </w:r>
      <w:r w:rsidR="00FD66D7">
        <w:t xml:space="preserve">totes </w:t>
      </w:r>
      <w:r>
        <w:t xml:space="preserve">les </w:t>
      </w:r>
      <w:r w:rsidR="00FD66D7">
        <w:t xml:space="preserve">històries d’usuari </w:t>
      </w:r>
      <w:r>
        <w:t>compleix els estàndards acordats en el projecte (format, plantilla, camps requerits)</w:t>
      </w:r>
    </w:p>
    <w:p w14:paraId="0EBFF5E4" w14:textId="69DC6B75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S’han definit un mínim de 3 criteris d’acceptació per a cada </w:t>
      </w:r>
      <w:r w:rsidR="00FD66D7">
        <w:t>h</w:t>
      </w:r>
      <w:r>
        <w:t>istòria</w:t>
      </w:r>
    </w:p>
    <w:p w14:paraId="7548F09C" w14:textId="5888BFE6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Estan identificades les dependències entre </w:t>
      </w:r>
      <w:r w:rsidR="00FD66D7">
        <w:t xml:space="preserve">les </w:t>
      </w:r>
      <w:r>
        <w:t>històries d'usuari</w:t>
      </w:r>
    </w:p>
    <w:p w14:paraId="0A438723" w14:textId="4E2D9548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Estan descrites les necessitats </w:t>
      </w:r>
      <w:r w:rsidR="00FD66D7">
        <w:t>no funcionals (interoperabilitat, ...)</w:t>
      </w:r>
    </w:p>
    <w:p w14:paraId="5BA403EF" w14:textId="0E97EB62" w:rsidR="008352DB" w:rsidRDefault="00FD66D7" w:rsidP="0027204D">
      <w:pPr>
        <w:pStyle w:val="Prrafodelista"/>
        <w:numPr>
          <w:ilvl w:val="0"/>
          <w:numId w:val="35"/>
        </w:numPr>
      </w:pPr>
      <w:r>
        <w:t>La histò</w:t>
      </w:r>
      <w:r w:rsidR="008352DB">
        <w:t>ria disposa d'una estimació de complexitat</w:t>
      </w:r>
    </w:p>
    <w:p w14:paraId="3E37C6D5" w14:textId="746100A1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La història inclou la release </w:t>
      </w:r>
      <w:r w:rsidR="00FD66D7">
        <w:t xml:space="preserve">o versió </w:t>
      </w:r>
      <w:r>
        <w:t>a la que s’incorporarà</w:t>
      </w:r>
    </w:p>
    <w:p w14:paraId="7CD3BF81" w14:textId="77777777" w:rsidR="008352DB" w:rsidRPr="00D969EC" w:rsidRDefault="008352DB" w:rsidP="0027204D">
      <w:pPr>
        <w:pStyle w:val="Prrafodelista"/>
        <w:numPr>
          <w:ilvl w:val="0"/>
          <w:numId w:val="35"/>
        </w:numPr>
      </w:pPr>
      <w:r>
        <w:t>La història està prioritzada</w:t>
      </w:r>
    </w:p>
    <w:p w14:paraId="1376B9CF" w14:textId="77777777" w:rsidR="008352DB" w:rsidRDefault="008352DB" w:rsidP="00D969EC"/>
    <w:p w14:paraId="1EBAD41A" w14:textId="746D3C28" w:rsidR="00D969EC" w:rsidRDefault="00D969EC" w:rsidP="00D969EC">
      <w:r>
        <w:t xml:space="preserve">Els criteris mínims que s’han de detallar </w:t>
      </w:r>
      <w:r w:rsidR="008352DB">
        <w:t xml:space="preserve">per a donar per com a finalitzada una historia d’usuari, </w:t>
      </w:r>
      <w:r>
        <w:t xml:space="preserve">per </w:t>
      </w:r>
      <w:r w:rsidR="008352DB">
        <w:t>tal de</w:t>
      </w:r>
      <w:r>
        <w:t xml:space="preserve"> complir amb</w:t>
      </w:r>
      <w:r w:rsidR="00FD66D7">
        <w:t xml:space="preserve"> els requeriments de Qualitat só</w:t>
      </w:r>
      <w:r>
        <w:t>n:</w:t>
      </w:r>
    </w:p>
    <w:p w14:paraId="7036524C" w14:textId="77777777" w:rsidR="00FD66D7" w:rsidRDefault="00FD66D7" w:rsidP="00D969EC"/>
    <w:p w14:paraId="2226F978" w14:textId="77777777" w:rsidR="00D969EC" w:rsidRPr="00D969EC" w:rsidRDefault="00D969EC" w:rsidP="00D969EC">
      <w:pPr>
        <w:rPr>
          <w:b/>
        </w:rPr>
      </w:pPr>
      <w:proofErr w:type="spellStart"/>
      <w:r w:rsidRPr="00D969EC">
        <w:rPr>
          <w:b/>
        </w:rPr>
        <w:t>Definition</w:t>
      </w:r>
      <w:proofErr w:type="spellEnd"/>
      <w:r w:rsidRPr="00D969EC">
        <w:rPr>
          <w:b/>
        </w:rPr>
        <w:t xml:space="preserve"> of </w:t>
      </w:r>
      <w:proofErr w:type="spellStart"/>
      <w:r w:rsidRPr="00D969EC">
        <w:rPr>
          <w:b/>
        </w:rPr>
        <w:t>Done</w:t>
      </w:r>
      <w:proofErr w:type="spellEnd"/>
      <w:r w:rsidRPr="00D969EC">
        <w:rPr>
          <w:b/>
        </w:rPr>
        <w:t xml:space="preserve"> (aplicable a cada Història d’usuari)</w:t>
      </w:r>
    </w:p>
    <w:p w14:paraId="4C3D3288" w14:textId="683808CA" w:rsidR="00D969EC" w:rsidRDefault="00D969EC" w:rsidP="0027204D">
      <w:pPr>
        <w:pStyle w:val="Prrafodelista"/>
        <w:numPr>
          <w:ilvl w:val="0"/>
          <w:numId w:val="33"/>
        </w:numPr>
      </w:pPr>
      <w:r>
        <w:t>S’han validat els criteris d’acceptació</w:t>
      </w:r>
      <w:r w:rsidR="008352DB">
        <w:t xml:space="preserve"> pel </w:t>
      </w:r>
      <w:proofErr w:type="spellStart"/>
      <w:r w:rsidR="008352DB">
        <w:t>Product</w:t>
      </w:r>
      <w:proofErr w:type="spellEnd"/>
      <w:r w:rsidR="008352DB">
        <w:t xml:space="preserve"> </w:t>
      </w:r>
      <w:proofErr w:type="spellStart"/>
      <w:r w:rsidR="008352DB">
        <w:t>Owner</w:t>
      </w:r>
      <w:proofErr w:type="spellEnd"/>
    </w:p>
    <w:p w14:paraId="62C86DA3" w14:textId="3FD2D305" w:rsidR="00D969EC" w:rsidRDefault="00D969EC" w:rsidP="0027204D">
      <w:pPr>
        <w:pStyle w:val="Prrafodelista"/>
        <w:numPr>
          <w:ilvl w:val="0"/>
          <w:numId w:val="33"/>
        </w:numPr>
      </w:pPr>
      <w:r>
        <w:t xml:space="preserve">El resultat de les proves, està documentat amb execució correcta a l’eina de gestió de les proves </w:t>
      </w:r>
      <w:r w:rsidR="002D7C2B">
        <w:t xml:space="preserve">ALM </w:t>
      </w:r>
      <w:proofErr w:type="spellStart"/>
      <w:r w:rsidR="002D7C2B">
        <w:t>Octane</w:t>
      </w:r>
      <w:proofErr w:type="spellEnd"/>
      <w:r>
        <w:t>.</w:t>
      </w:r>
    </w:p>
    <w:p w14:paraId="37D9847E" w14:textId="4BFB5F7A" w:rsidR="008352DB" w:rsidRDefault="00FD66D7" w:rsidP="0027204D">
      <w:pPr>
        <w:pStyle w:val="Prrafodelista"/>
        <w:numPr>
          <w:ilvl w:val="0"/>
          <w:numId w:val="33"/>
        </w:numPr>
      </w:pPr>
      <w:r>
        <w:t>El c</w:t>
      </w:r>
      <w:r w:rsidR="008352DB">
        <w:t xml:space="preserve">odi </w:t>
      </w:r>
      <w:r>
        <w:t xml:space="preserve">està pujat </w:t>
      </w:r>
      <w:r w:rsidR="008352DB">
        <w:t>al sistema de control de versions</w:t>
      </w:r>
    </w:p>
    <w:p w14:paraId="3E22E513" w14:textId="77777777" w:rsidR="00D969EC" w:rsidRDefault="00D969EC" w:rsidP="00D969EC"/>
    <w:p w14:paraId="5BBAE217" w14:textId="77777777" w:rsidR="00D969EC" w:rsidRPr="00D969EC" w:rsidRDefault="00D969EC" w:rsidP="00D969EC">
      <w:pPr>
        <w:rPr>
          <w:b/>
        </w:rPr>
      </w:pPr>
      <w:proofErr w:type="spellStart"/>
      <w:r w:rsidRPr="00D969EC">
        <w:rPr>
          <w:b/>
        </w:rPr>
        <w:t>Definition</w:t>
      </w:r>
      <w:proofErr w:type="spellEnd"/>
      <w:r w:rsidRPr="00D969EC">
        <w:rPr>
          <w:b/>
        </w:rPr>
        <w:t xml:space="preserve"> of </w:t>
      </w:r>
      <w:proofErr w:type="spellStart"/>
      <w:r w:rsidRPr="00D969EC">
        <w:rPr>
          <w:b/>
        </w:rPr>
        <w:t>Done</w:t>
      </w:r>
      <w:proofErr w:type="spellEnd"/>
      <w:r w:rsidRPr="00D969EC">
        <w:rPr>
          <w:b/>
        </w:rPr>
        <w:t xml:space="preserve"> (aplicable a cada Release)</w:t>
      </w:r>
    </w:p>
    <w:p w14:paraId="2B80848B" w14:textId="069034F0" w:rsidR="00D969EC" w:rsidRDefault="00D969EC" w:rsidP="0027204D">
      <w:pPr>
        <w:pStyle w:val="Prrafodelista"/>
        <w:numPr>
          <w:ilvl w:val="0"/>
          <w:numId w:val="34"/>
        </w:numPr>
      </w:pPr>
      <w:r>
        <w:t>S’ha passat satisfactòriament el 100% dels casos de prova</w:t>
      </w:r>
    </w:p>
    <w:p w14:paraId="7C698975" w14:textId="5CE8E74B" w:rsidR="00D969EC" w:rsidRDefault="00D969EC" w:rsidP="0027204D">
      <w:pPr>
        <w:pStyle w:val="Prrafodelista"/>
        <w:numPr>
          <w:ilvl w:val="0"/>
          <w:numId w:val="34"/>
        </w:numPr>
      </w:pPr>
      <w:r>
        <w:t xml:space="preserve">El percentatge de detecció de defectes en </w:t>
      </w:r>
      <w:r w:rsidR="00FD66D7">
        <w:t>les proves de q</w:t>
      </w:r>
      <w:r>
        <w:t>ualif</w:t>
      </w:r>
      <w:r w:rsidR="00FD66D7">
        <w:t>ic</w:t>
      </w:r>
      <w:r>
        <w:t>ació (</w:t>
      </w:r>
      <w:proofErr w:type="spellStart"/>
      <w:r>
        <w:t>PDDq</w:t>
      </w:r>
      <w:proofErr w:type="spellEnd"/>
      <w:r>
        <w:t>) és del 80% o superior</w:t>
      </w:r>
      <w:r w:rsidR="00FD66D7">
        <w:t xml:space="preserve"> (respecte les proves d’acceptació d’usuari)</w:t>
      </w:r>
    </w:p>
    <w:p w14:paraId="77CB39D9" w14:textId="3FA9248A" w:rsidR="00D969EC" w:rsidRDefault="00D969EC" w:rsidP="0027204D">
      <w:pPr>
        <w:pStyle w:val="Prrafodelista"/>
        <w:numPr>
          <w:ilvl w:val="0"/>
          <w:numId w:val="34"/>
        </w:numPr>
      </w:pPr>
      <w:r>
        <w:t xml:space="preserve">S’ha realitzat la validació de codi estàtic amb </w:t>
      </w:r>
      <w:proofErr w:type="spellStart"/>
      <w:r w:rsidR="00F51894">
        <w:t>Sonarqube</w:t>
      </w:r>
      <w:proofErr w:type="spellEnd"/>
      <w:r>
        <w:t xml:space="preserve"> i compleix els criteris d’acceptació (TQI &gt;= 3)</w:t>
      </w:r>
    </w:p>
    <w:p w14:paraId="4A772CD9" w14:textId="6D7BFBBF" w:rsidR="00D969EC" w:rsidRDefault="00D969EC" w:rsidP="00D92806">
      <w:pPr>
        <w:pStyle w:val="Prrafodelista"/>
        <w:numPr>
          <w:ilvl w:val="1"/>
          <w:numId w:val="34"/>
        </w:numPr>
      </w:pPr>
      <w:r>
        <w:t xml:space="preserve">Si </w:t>
      </w:r>
      <w:r w:rsidR="00D92806">
        <w:t>l’</w:t>
      </w:r>
      <w:r>
        <w:t xml:space="preserve">aplicació </w:t>
      </w:r>
      <w:r w:rsidR="00D92806">
        <w:t xml:space="preserve">està </w:t>
      </w:r>
      <w:r>
        <w:t xml:space="preserve">en ús: No es permet incrementar el nombre de defectes de </w:t>
      </w:r>
      <w:proofErr w:type="spellStart"/>
      <w:r>
        <w:t>criticitat</w:t>
      </w:r>
      <w:proofErr w:type="spellEnd"/>
      <w:r>
        <w:t xml:space="preserve"> “Molt Alta” i “Alta” per a les característiques “Eficiència” i “Fiabilitat”</w:t>
      </w:r>
    </w:p>
    <w:p w14:paraId="590053C7" w14:textId="243C0438" w:rsidR="00D969EC" w:rsidRDefault="00D969EC" w:rsidP="00D92806">
      <w:pPr>
        <w:pStyle w:val="Prrafodelista"/>
        <w:numPr>
          <w:ilvl w:val="1"/>
          <w:numId w:val="34"/>
        </w:numPr>
      </w:pPr>
      <w:r>
        <w:t xml:space="preserve">Si és la primera versió: No es permeten defectes de </w:t>
      </w:r>
      <w:proofErr w:type="spellStart"/>
      <w:r>
        <w:t>criticitat</w:t>
      </w:r>
      <w:proofErr w:type="spellEnd"/>
      <w:r>
        <w:t xml:space="preserve"> “Molt Alta” i “Alta” per a les característiques “Eficiència” i “Fiabilitat”</w:t>
      </w:r>
    </w:p>
    <w:p w14:paraId="7C9AD60D" w14:textId="77777777" w:rsidR="00D969EC" w:rsidRDefault="00D969EC" w:rsidP="00D969EC"/>
    <w:p w14:paraId="05FF18D5" w14:textId="4BE0E9EE" w:rsidR="00EF5A2A" w:rsidRPr="00DD5113" w:rsidRDefault="008352DB" w:rsidP="00472F88">
      <w:pPr>
        <w:pStyle w:val="Ttulo1"/>
      </w:pPr>
      <w:bookmarkStart w:id="7" w:name="_Toc39053209"/>
      <w:r>
        <w:lastRenderedPageBreak/>
        <w:t xml:space="preserve">TIPUS DE </w:t>
      </w:r>
      <w:r w:rsidR="00EF5A2A" w:rsidRPr="00DD5113">
        <w:t>PROVES</w:t>
      </w:r>
      <w:bookmarkEnd w:id="7"/>
    </w:p>
    <w:p w14:paraId="69F39A98" w14:textId="173F286F" w:rsidR="00AA3120" w:rsidRDefault="00AA3120" w:rsidP="00AA3120">
      <w:pPr>
        <w:rPr>
          <w:i/>
          <w:color w:val="0000FF"/>
        </w:rPr>
      </w:pPr>
      <w:r w:rsidRPr="00DD5113">
        <w:rPr>
          <w:i/>
          <w:color w:val="0000FF"/>
        </w:rPr>
        <w:t xml:space="preserve">&lt;Aquesta secció identifica els tipus de proves a ser </w:t>
      </w:r>
      <w:r>
        <w:rPr>
          <w:i/>
          <w:color w:val="0000FF"/>
        </w:rPr>
        <w:t xml:space="preserve">planificades, especificades i </w:t>
      </w:r>
      <w:r w:rsidRPr="00DD5113">
        <w:rPr>
          <w:i/>
          <w:color w:val="0000FF"/>
        </w:rPr>
        <w:t xml:space="preserve">executades, que podrà cobrir un grup d'aplicacions o la totalitat o part d'un sistema. </w:t>
      </w:r>
    </w:p>
    <w:p w14:paraId="417EAD35" w14:textId="2E628BDC" w:rsidR="00AA3120" w:rsidRDefault="00AA3120" w:rsidP="00AA3120">
      <w:pPr>
        <w:jc w:val="both"/>
        <w:rPr>
          <w:i/>
          <w:color w:val="0000FF"/>
        </w:rPr>
      </w:pPr>
      <w:r w:rsidRPr="00716208">
        <w:rPr>
          <w:i/>
          <w:color w:val="0000FF"/>
        </w:rPr>
        <w:t xml:space="preserve">Per a cada tipologia de prova </w:t>
      </w:r>
      <w:r>
        <w:rPr>
          <w:i/>
          <w:color w:val="0000FF"/>
        </w:rPr>
        <w:t>s’ha d’incloure com a mínim:</w:t>
      </w:r>
    </w:p>
    <w:p w14:paraId="33C7AAFD" w14:textId="22971815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U</w:t>
      </w:r>
      <w:r w:rsidRPr="008E7FDF">
        <w:rPr>
          <w:i/>
          <w:color w:val="0000FF"/>
        </w:rPr>
        <w:t>na explicació dels objectius  (descripció)</w:t>
      </w:r>
    </w:p>
    <w:p w14:paraId="0DF7727F" w14:textId="1983B047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Les eines que s’usaran</w:t>
      </w:r>
    </w:p>
    <w:p w14:paraId="68F029A8" w14:textId="6C0E54AE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L’entorn en el que s’executaran les proves</w:t>
      </w:r>
    </w:p>
    <w:p w14:paraId="607B02B9" w14:textId="3EED2E63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 xml:space="preserve">Quins </w:t>
      </w:r>
      <w:r w:rsidRPr="008E7FDF">
        <w:rPr>
          <w:i/>
          <w:color w:val="0000FF"/>
        </w:rPr>
        <w:t>jocs de dades</w:t>
      </w:r>
      <w:r>
        <w:rPr>
          <w:i/>
          <w:color w:val="0000FF"/>
        </w:rPr>
        <w:t xml:space="preserve"> s’usaran o com es generaran</w:t>
      </w:r>
    </w:p>
    <w:p w14:paraId="2C19541F" w14:textId="402232AE" w:rsidR="007842D4" w:rsidRPr="007842D4" w:rsidRDefault="007842D4" w:rsidP="007842D4">
      <w:pPr>
        <w:jc w:val="both"/>
        <w:rPr>
          <w:i/>
          <w:color w:val="0000FF"/>
        </w:rPr>
      </w:pPr>
      <w:r>
        <w:rPr>
          <w:i/>
          <w:color w:val="0000FF"/>
        </w:rPr>
        <w:t xml:space="preserve">En els projectes àgils, per defecte no s’estableixen criteris d’entrada i sortida, en tant que es realitzaran sovint en paral·lel. Per aquest motiu és important haver establer el </w:t>
      </w:r>
      <w:proofErr w:type="spellStart"/>
      <w:r>
        <w:rPr>
          <w:i/>
          <w:color w:val="0000FF"/>
        </w:rPr>
        <w:t>DoD</w:t>
      </w:r>
      <w:proofErr w:type="spellEnd"/>
      <w:r>
        <w:rPr>
          <w:i/>
          <w:color w:val="0000FF"/>
        </w:rPr>
        <w:t xml:space="preserve"> de la iteració, que determinarà quan es pot donar la iteració per finalitzada, i on s’inclouran els criteris de sortida de les proves.</w:t>
      </w:r>
    </w:p>
    <w:p w14:paraId="65B12BF1" w14:textId="77777777" w:rsidR="00326391" w:rsidRDefault="00AA3120" w:rsidP="00446D1E">
      <w:pPr>
        <w:jc w:val="both"/>
        <w:rPr>
          <w:i/>
          <w:color w:val="0000FF"/>
        </w:rPr>
      </w:pPr>
      <w:r w:rsidRPr="00DD5113">
        <w:rPr>
          <w:vanish/>
        </w:rPr>
        <w:t>A separate Test Plan is required for each test phase.</w:t>
      </w:r>
      <w:r>
        <w:rPr>
          <w:i/>
          <w:color w:val="0000FF"/>
        </w:rPr>
        <w:t>&gt;</w:t>
      </w:r>
      <w:bookmarkStart w:id="8" w:name="OLE_LINK1"/>
    </w:p>
    <w:p w14:paraId="51CB685F" w14:textId="58EFA3F3" w:rsidR="00370E92" w:rsidRDefault="00446D1E" w:rsidP="00446D1E">
      <w:pPr>
        <w:jc w:val="both"/>
      </w:pPr>
      <w:r w:rsidRPr="00DD5113">
        <w:t xml:space="preserve">En aquesta secció es descriuen les diferents proves que es realitzaran durant </w:t>
      </w:r>
      <w:r w:rsidR="00723289" w:rsidRPr="00DD5113">
        <w:t xml:space="preserve">el desenvolupament/manteniment </w:t>
      </w:r>
      <w:r w:rsidRPr="00DD5113">
        <w:t>de l’aplicació.</w:t>
      </w:r>
    </w:p>
    <w:bookmarkEnd w:id="8"/>
    <w:p w14:paraId="036FE613" w14:textId="77777777" w:rsidR="008E7FDF" w:rsidRPr="008E7FDF" w:rsidRDefault="008E7FDF" w:rsidP="008E7FDF">
      <w:pPr>
        <w:jc w:val="both"/>
      </w:pPr>
      <w:r w:rsidRPr="008E7FDF">
        <w:t>Per a cada tipologia de prova s’inclou:</w:t>
      </w:r>
    </w:p>
    <w:p w14:paraId="76DA070B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Una explicació dels objectius  (descripció)</w:t>
      </w:r>
    </w:p>
    <w:p w14:paraId="254D2E47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Les eines que s’usaran</w:t>
      </w:r>
    </w:p>
    <w:p w14:paraId="1CF5283F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L’entorn en el que s’executaran les proves</w:t>
      </w:r>
    </w:p>
    <w:p w14:paraId="0415B32F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Quins jocs de dades s’usaran o com es generaran</w:t>
      </w:r>
    </w:p>
    <w:p w14:paraId="3CE9ED16" w14:textId="77777777" w:rsidR="004A198E" w:rsidRPr="00D662DF" w:rsidRDefault="004A198E" w:rsidP="004A198E">
      <w:pPr>
        <w:jc w:val="both"/>
      </w:pPr>
    </w:p>
    <w:p w14:paraId="28842EF2" w14:textId="77777777" w:rsidR="00CF2BD7" w:rsidRPr="00957B6F" w:rsidRDefault="00CF2BD7" w:rsidP="0057124D">
      <w:pPr>
        <w:pStyle w:val="Ttulo2"/>
      </w:pPr>
      <w:bookmarkStart w:id="9" w:name="_Toc39053210"/>
      <w:r w:rsidRPr="00957B6F">
        <w:t>Proves unitàries i d’integració entre components</w:t>
      </w:r>
      <w:bookmarkEnd w:id="9"/>
    </w:p>
    <w:p w14:paraId="7209C3DE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7BAC0033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Eines</w:t>
      </w:r>
    </w:p>
    <w:p w14:paraId="10909BBE" w14:textId="3EC224E5" w:rsidR="008E7FDF" w:rsidRDefault="00CF2BD7" w:rsidP="008E7FDF">
      <w:r w:rsidRPr="00DD5113">
        <w:t xml:space="preserve">Les proves unitàries es desenvoluparan amb l’eina &lt;&gt; (exemple: </w:t>
      </w:r>
      <w:proofErr w:type="spellStart"/>
      <w:r w:rsidRPr="00DD5113">
        <w:t>JUnit</w:t>
      </w:r>
      <w:proofErr w:type="spellEnd"/>
      <w:r w:rsidRPr="00DD5113">
        <w:t xml:space="preserve">) i es lliuraran en el </w:t>
      </w:r>
      <w:proofErr w:type="spellStart"/>
      <w:r w:rsidRPr="00DD5113">
        <w:t>repositori</w:t>
      </w:r>
      <w:proofErr w:type="spellEnd"/>
      <w:r w:rsidRPr="00DD5113">
        <w:t xml:space="preserve"> de codi font del CTTI.</w:t>
      </w:r>
    </w:p>
    <w:p w14:paraId="390E3990" w14:textId="21B08C51" w:rsidR="007842D4" w:rsidRPr="008E7FDF" w:rsidRDefault="007842D4" w:rsidP="008E7FDF">
      <w:r>
        <w:t xml:space="preserve">S’usarà TDD (Test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) com a tècnica de creació de les proves unitàries.</w:t>
      </w:r>
    </w:p>
    <w:p w14:paraId="750C2497" w14:textId="77777777" w:rsidR="008E7FDF" w:rsidRDefault="008E7FDF" w:rsidP="008E7FDF">
      <w:pPr>
        <w:pStyle w:val="Ttulo5"/>
        <w:rPr>
          <w:lang w:val="ca-ES"/>
        </w:rPr>
      </w:pPr>
      <w:r>
        <w:rPr>
          <w:lang w:val="ca-ES"/>
        </w:rPr>
        <w:t>Entorn</w:t>
      </w:r>
    </w:p>
    <w:p w14:paraId="6DE4A8C4" w14:textId="77777777" w:rsidR="008E7FDF" w:rsidRPr="00162D35" w:rsidRDefault="00277C7C" w:rsidP="008E7FDF">
      <w:pPr>
        <w:pStyle w:val="Ttulo5"/>
        <w:rPr>
          <w:b w:val="0"/>
          <w:lang w:val="ca-ES"/>
        </w:rPr>
      </w:pPr>
      <w:r>
        <w:rPr>
          <w:b w:val="0"/>
          <w:lang w:val="ca-ES"/>
        </w:rPr>
        <w:t>Les proves unitàries i d’integració de components s’executaran a les instal·lacions del proveïdor XXX.</w:t>
      </w:r>
    </w:p>
    <w:p w14:paraId="782B6767" w14:textId="77777777" w:rsidR="008E7FDF" w:rsidRDefault="008E7FDF" w:rsidP="008E7FDF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342AD287" w14:textId="77777777" w:rsidR="008E7FDF" w:rsidRPr="00DD5113" w:rsidRDefault="008E7FDF" w:rsidP="00CF2BD7"/>
    <w:p w14:paraId="69DB6579" w14:textId="77777777" w:rsidR="00723289" w:rsidRPr="00DD5113" w:rsidRDefault="00670AF4" w:rsidP="0057124D">
      <w:pPr>
        <w:pStyle w:val="Ttulo2"/>
      </w:pPr>
      <w:bookmarkStart w:id="10" w:name="_Toc39053211"/>
      <w:r>
        <w:t>Proves de q</w:t>
      </w:r>
      <w:r w:rsidR="00723289" w:rsidRPr="00DD5113">
        <w:t xml:space="preserve">ualificació </w:t>
      </w:r>
      <w:r>
        <w:t>f</w:t>
      </w:r>
      <w:r w:rsidR="00CF2BD7" w:rsidRPr="00DD5113">
        <w:t>uncionals</w:t>
      </w:r>
      <w:bookmarkEnd w:id="10"/>
    </w:p>
    <w:p w14:paraId="20D0CA65" w14:textId="77777777" w:rsidR="00FE02E1" w:rsidRPr="00FE02E1" w:rsidRDefault="00723289" w:rsidP="00FE02E1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04F14CB4" w14:textId="77777777" w:rsidR="00723289" w:rsidRDefault="008E7FDF" w:rsidP="00723289">
      <w:pPr>
        <w:jc w:val="both"/>
      </w:pPr>
      <w:r>
        <w:t xml:space="preserve">Les proves de qualificació funcionals </w:t>
      </w:r>
      <w:r w:rsidR="00723289" w:rsidRPr="00DD5113">
        <w:t>es realitzaran seguint els fluxos funcionals més importants de l’aplicació.</w:t>
      </w:r>
    </w:p>
    <w:p w14:paraId="381837DC" w14:textId="77777777" w:rsidR="00FE02E1" w:rsidRDefault="00FE02E1" w:rsidP="00FE02E1">
      <w:pPr>
        <w:tabs>
          <w:tab w:val="num" w:pos="710"/>
        </w:tabs>
        <w:jc w:val="both"/>
      </w:pPr>
      <w:r>
        <w:t xml:space="preserve">El conjunt de </w:t>
      </w:r>
      <w:r w:rsidRPr="00DD5113">
        <w:t xml:space="preserve">proves </w:t>
      </w:r>
      <w:r>
        <w:t xml:space="preserve">a realitzar </w:t>
      </w:r>
      <w:r w:rsidRPr="00DD5113">
        <w:t xml:space="preserve">seran especificats en el Pla Mestre de Proves. En el cas de projectes amb més d’un lliurament de versió, es realitzarà una Pla Mestre de Proves per a cada lliurament. </w:t>
      </w:r>
    </w:p>
    <w:p w14:paraId="1423BBAE" w14:textId="77777777" w:rsidR="00FE02E1" w:rsidRPr="00DD5113" w:rsidRDefault="00FE02E1" w:rsidP="00FE02E1">
      <w:pPr>
        <w:tabs>
          <w:tab w:val="num" w:pos="710"/>
        </w:tabs>
        <w:jc w:val="both"/>
      </w:pPr>
      <w:r w:rsidRPr="00DD5113">
        <w:t>El Pla Mestre de Proves inclourà:</w:t>
      </w:r>
    </w:p>
    <w:p w14:paraId="39E3C400" w14:textId="36594DB5" w:rsidR="00FE02E1" w:rsidRPr="00DD5113" w:rsidRDefault="00FE02E1" w:rsidP="00FE02E1">
      <w:pPr>
        <w:pStyle w:val="Prrafodelista"/>
        <w:numPr>
          <w:ilvl w:val="0"/>
          <w:numId w:val="7"/>
        </w:numPr>
        <w:tabs>
          <w:tab w:val="num" w:pos="426"/>
        </w:tabs>
        <w:ind w:left="425" w:hanging="142"/>
        <w:jc w:val="both"/>
      </w:pPr>
      <w:r w:rsidRPr="00DD5113">
        <w:lastRenderedPageBreak/>
        <w:t xml:space="preserve">Una anàlisi de </w:t>
      </w:r>
      <w:r w:rsidR="007842D4">
        <w:t>r</w:t>
      </w:r>
      <w:r w:rsidRPr="00DD5113">
        <w:t>iscos, per tal d’ajudar a la presa de decisions del nivell de detall de les proves.</w:t>
      </w:r>
    </w:p>
    <w:p w14:paraId="71E2F9E8" w14:textId="77777777" w:rsidR="00FE02E1" w:rsidRPr="00DD5113" w:rsidRDefault="00FE02E1" w:rsidP="00FE02E1">
      <w:pPr>
        <w:pStyle w:val="Prrafodelista"/>
        <w:numPr>
          <w:ilvl w:val="0"/>
          <w:numId w:val="7"/>
        </w:numPr>
        <w:tabs>
          <w:tab w:val="num" w:pos="710"/>
        </w:tabs>
        <w:ind w:left="425" w:hanging="142"/>
        <w:jc w:val="both"/>
      </w:pPr>
      <w:r w:rsidRPr="00DD5113">
        <w:t>Conjunt de proves a realitzar, per cada versió planificada dins del context del projecte.</w:t>
      </w:r>
    </w:p>
    <w:p w14:paraId="2B9A252E" w14:textId="77777777" w:rsidR="00FE02E1" w:rsidRPr="00DD5113" w:rsidRDefault="00FE02E1" w:rsidP="00FE02E1">
      <w:pPr>
        <w:tabs>
          <w:tab w:val="num" w:pos="710"/>
          <w:tab w:val="num" w:pos="1276"/>
        </w:tabs>
        <w:jc w:val="both"/>
      </w:pPr>
      <w:r w:rsidRPr="00DD5113">
        <w:t>Una vegada aprovat el pla mestre de proves, el proveïdor serà el responsable d’especificar el detall de les proves, realitzar la seva automatització i executar-les.</w:t>
      </w:r>
    </w:p>
    <w:p w14:paraId="53911EC4" w14:textId="77777777" w:rsidR="00CF2BD7" w:rsidRPr="00957B6F" w:rsidRDefault="00CF2BD7" w:rsidP="00723289">
      <w:pPr>
        <w:jc w:val="both"/>
      </w:pPr>
      <w:r w:rsidRPr="00957B6F">
        <w:t>L’automatització de les proves identificades es realitzarà quan la funcionalitat sigui prou estable, per evitar el cost de manteniment continu dels scripts d’automatització.</w:t>
      </w:r>
    </w:p>
    <w:p w14:paraId="015622DE" w14:textId="77777777" w:rsidR="00E91E89" w:rsidRPr="00957B6F" w:rsidRDefault="00E91E89" w:rsidP="00E91E89">
      <w:pPr>
        <w:jc w:val="both"/>
      </w:pPr>
      <w:r w:rsidRPr="00957B6F">
        <w:t xml:space="preserve">En la primera fase de construcció no es contempla automatitzar les proves funcionals. Es valorarà al finalitzar aquesta primera release l’automatització de casos de prova de cara a futurs cicles de regressió. </w:t>
      </w:r>
    </w:p>
    <w:p w14:paraId="60845412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Eines</w:t>
      </w:r>
    </w:p>
    <w:p w14:paraId="4F9A23EF" w14:textId="01799841" w:rsidR="00CF2BD7" w:rsidRDefault="00CF2BD7" w:rsidP="00723289">
      <w:r w:rsidRPr="00DD5113">
        <w:t>L</w:t>
      </w:r>
      <w:r w:rsidR="00723289" w:rsidRPr="00DD5113">
        <w:t xml:space="preserve">es proves quedaran reflectides a l’eina del CTTI </w:t>
      </w:r>
      <w:r w:rsidR="002D7C2B">
        <w:t xml:space="preserve">ALM </w:t>
      </w:r>
      <w:proofErr w:type="spellStart"/>
      <w:r w:rsidR="002D7C2B">
        <w:t>Octane</w:t>
      </w:r>
      <w:proofErr w:type="spellEnd"/>
      <w:r w:rsidR="00723289" w:rsidRPr="00DD5113">
        <w:t xml:space="preserve">. Cada validació modular es considerarà un </w:t>
      </w:r>
      <w:proofErr w:type="spellStart"/>
      <w:r w:rsidR="00723289" w:rsidRPr="00DD5113">
        <w:t>build</w:t>
      </w:r>
      <w:proofErr w:type="spellEnd"/>
      <w:r w:rsidR="00723289" w:rsidRPr="00DD5113">
        <w:t xml:space="preserve"> i es realitzaran tants </w:t>
      </w:r>
      <w:proofErr w:type="spellStart"/>
      <w:r w:rsidR="00723289" w:rsidRPr="00DD5113">
        <w:t>builds</w:t>
      </w:r>
      <w:proofErr w:type="spellEnd"/>
      <w:r w:rsidR="00723289" w:rsidRPr="00DD5113">
        <w:t xml:space="preserve"> com siguin necessaris per crear la release amb totes les funcionalitats. </w:t>
      </w:r>
    </w:p>
    <w:p w14:paraId="6761749E" w14:textId="77777777" w:rsidR="00E91E89" w:rsidRPr="00DD5113" w:rsidRDefault="00E91E89" w:rsidP="00E91E89">
      <w:r>
        <w:t>L’</w:t>
      </w:r>
      <w:r w:rsidRPr="00DD5113">
        <w:t xml:space="preserve">automatització es </w:t>
      </w:r>
      <w:r>
        <w:t xml:space="preserve">realitzarà </w:t>
      </w:r>
      <w:r w:rsidRPr="00DD5113">
        <w:t>amb l’eina HP UFT.</w:t>
      </w:r>
    </w:p>
    <w:p w14:paraId="357837B2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5FFD876C" w14:textId="77777777" w:rsidR="00723289" w:rsidRPr="00DD5113" w:rsidRDefault="00723289" w:rsidP="00723289">
      <w:pPr>
        <w:jc w:val="both"/>
      </w:pPr>
      <w:r w:rsidRPr="00DD5113">
        <w:t xml:space="preserve">Les proves de </w:t>
      </w:r>
      <w:r w:rsidR="008E7FDF">
        <w:t>q</w:t>
      </w:r>
      <w:r w:rsidRPr="00DD5113">
        <w:t xml:space="preserve">ualificació es realitzaran a l’entorn </w:t>
      </w:r>
      <w:r w:rsidR="008E7FDF">
        <w:t>de preproducció</w:t>
      </w:r>
      <w:r w:rsidRPr="00DD5113">
        <w:t>.</w:t>
      </w:r>
    </w:p>
    <w:p w14:paraId="1C411952" w14:textId="77777777" w:rsidR="00723289" w:rsidRDefault="008E7FDF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08752586" w14:textId="77777777" w:rsidR="008E7FDF" w:rsidRPr="008E7FDF" w:rsidRDefault="008E7FDF" w:rsidP="008E7FDF">
      <w:pPr>
        <w:rPr>
          <w:i/>
          <w:color w:val="0000FF"/>
        </w:rPr>
      </w:pPr>
      <w:r>
        <w:rPr>
          <w:i/>
          <w:color w:val="0000FF"/>
        </w:rPr>
        <w:t>&lt;Incloure quins jocs de dades s’usaran o com es generaran i la tècnica de proves associada</w:t>
      </w:r>
      <w:r w:rsidRPr="008E7FDF">
        <w:rPr>
          <w:i/>
          <w:color w:val="0000FF"/>
        </w:rPr>
        <w:t>.</w:t>
      </w:r>
      <w:r>
        <w:rPr>
          <w:i/>
          <w:color w:val="0000FF"/>
        </w:rPr>
        <w:t xml:space="preserve"> Per exemple l’ús de particions d’equivalència.&gt;</w:t>
      </w:r>
    </w:p>
    <w:p w14:paraId="112D4B24" w14:textId="77777777" w:rsidR="008E7FDF" w:rsidRDefault="008E7FDF" w:rsidP="008E7FDF">
      <w:pPr>
        <w:jc w:val="both"/>
      </w:pPr>
    </w:p>
    <w:p w14:paraId="11A8662B" w14:textId="77777777" w:rsidR="008E7FDF" w:rsidRPr="00DD5113" w:rsidRDefault="008E7FDF" w:rsidP="008E7FDF">
      <w:pPr>
        <w:jc w:val="both"/>
      </w:pPr>
      <w:r w:rsidRPr="00DD5113">
        <w:t xml:space="preserve">Les proves de </w:t>
      </w:r>
      <w:r>
        <w:t>q</w:t>
      </w:r>
      <w:r w:rsidRPr="00DD5113">
        <w:t xml:space="preserve">ualificació es realitzaran a l’entorn </w:t>
      </w:r>
      <w:r>
        <w:t>de preproducció</w:t>
      </w:r>
      <w:r w:rsidRPr="00DD5113">
        <w:t>.</w:t>
      </w:r>
    </w:p>
    <w:p w14:paraId="04643B0B" w14:textId="77777777" w:rsidR="00CF2BD7" w:rsidRPr="00DD5113" w:rsidRDefault="00CF2BD7" w:rsidP="0057124D">
      <w:pPr>
        <w:pStyle w:val="Ttulo2"/>
      </w:pPr>
      <w:bookmarkStart w:id="11" w:name="_Toc39053212"/>
      <w:r w:rsidRPr="00DD5113">
        <w:t xml:space="preserve">Proves de </w:t>
      </w:r>
      <w:r w:rsidR="00670AF4">
        <w:t>q</w:t>
      </w:r>
      <w:r w:rsidRPr="00DD5113">
        <w:t xml:space="preserve">ualificació de </w:t>
      </w:r>
      <w:r w:rsidR="00670AF4">
        <w:t>r</w:t>
      </w:r>
      <w:r w:rsidRPr="00DD5113">
        <w:t>endiment</w:t>
      </w:r>
      <w:bookmarkEnd w:id="11"/>
    </w:p>
    <w:p w14:paraId="1439CA0C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0808F8EB" w14:textId="77777777" w:rsidR="00670AF4" w:rsidRDefault="00723289" w:rsidP="00723289">
      <w:pPr>
        <w:jc w:val="both"/>
      </w:pPr>
      <w:r w:rsidRPr="00DD5113">
        <w:t xml:space="preserve">Es preveuen realitzar proves de </w:t>
      </w:r>
      <w:r w:rsidR="00670AF4">
        <w:t xml:space="preserve">càrrega (proves de rendiment amb diferents escenaris amb càrrega coneguda) </w:t>
      </w:r>
      <w:r w:rsidRPr="00DD5113">
        <w:t xml:space="preserve">un cop superades amb èxit les proves </w:t>
      </w:r>
      <w:r w:rsidR="00670AF4">
        <w:t>de qualificació funcionals</w:t>
      </w:r>
      <w:r w:rsidRPr="00DD5113">
        <w:t xml:space="preserve">. </w:t>
      </w:r>
    </w:p>
    <w:p w14:paraId="5B41F895" w14:textId="77777777" w:rsidR="00723289" w:rsidRPr="00DD5113" w:rsidRDefault="00723289" w:rsidP="00723289">
      <w:pPr>
        <w:jc w:val="both"/>
      </w:pPr>
      <w:r w:rsidRPr="00DD5113">
        <w:t>Aquestes proves validaran en els escenaris de concurrència definits i els casos de prova seleccionats, que els temps de resposta de l’aplicació són els adequats per a proporcionar el servei esperat.</w:t>
      </w:r>
    </w:p>
    <w:p w14:paraId="0CEA423A" w14:textId="77777777" w:rsidR="000B107D" w:rsidRPr="00DD5113" w:rsidRDefault="000B107D" w:rsidP="000B107D">
      <w:pPr>
        <w:pStyle w:val="Ttulo5"/>
        <w:rPr>
          <w:lang w:val="ca-ES"/>
        </w:rPr>
      </w:pPr>
      <w:r>
        <w:rPr>
          <w:lang w:val="ca-ES"/>
        </w:rPr>
        <w:t>Eines</w:t>
      </w:r>
    </w:p>
    <w:p w14:paraId="11FB533C" w14:textId="77777777" w:rsidR="000B107D" w:rsidRDefault="000B107D" w:rsidP="000B107D">
      <w:r>
        <w:t xml:space="preserve">S’usarà l’eina corporativa HP Performance </w:t>
      </w:r>
      <w:proofErr w:type="spellStart"/>
      <w:r>
        <w:t>Center</w:t>
      </w:r>
      <w:proofErr w:type="spellEnd"/>
      <w:r>
        <w:t xml:space="preserve"> del CTTI.</w:t>
      </w:r>
    </w:p>
    <w:p w14:paraId="7A4C3645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58CAF2CB" w14:textId="77777777" w:rsidR="00723289" w:rsidRPr="00DD5113" w:rsidRDefault="00723289" w:rsidP="00723289">
      <w:r w:rsidRPr="00DD5113">
        <w:t xml:space="preserve">Les proves de </w:t>
      </w:r>
      <w:r w:rsidR="00670AF4">
        <w:t>rendiment</w:t>
      </w:r>
      <w:r w:rsidRPr="00DD5113">
        <w:t xml:space="preserve"> es realitzaran a l’entorn de preproducció (PRE).</w:t>
      </w:r>
    </w:p>
    <w:p w14:paraId="7CD14E27" w14:textId="77777777" w:rsidR="00723289" w:rsidRPr="00DD5113" w:rsidRDefault="00D474CC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04B02A67" w14:textId="77777777" w:rsidR="00670AF4" w:rsidRPr="00DD5113" w:rsidRDefault="00670AF4" w:rsidP="00670AF4">
      <w:r>
        <w:t xml:space="preserve">S’haurà de disposar de jocs de dades per provar el </w:t>
      </w:r>
      <w:proofErr w:type="spellStart"/>
      <w:r>
        <w:t>login</w:t>
      </w:r>
      <w:proofErr w:type="spellEnd"/>
      <w:r>
        <w:t xml:space="preserve"> amb diferents usuaris.</w:t>
      </w:r>
    </w:p>
    <w:p w14:paraId="66925164" w14:textId="77777777" w:rsidR="00B4339C" w:rsidRDefault="00B4339C" w:rsidP="00B4339C">
      <w:pPr>
        <w:pStyle w:val="Ttulo2"/>
      </w:pPr>
      <w:bookmarkStart w:id="12" w:name="_Toc39053213"/>
      <w:r w:rsidRPr="00D474CC">
        <w:t xml:space="preserve">Proves </w:t>
      </w:r>
      <w:r>
        <w:t>d’accessibilitat</w:t>
      </w:r>
      <w:bookmarkEnd w:id="12"/>
    </w:p>
    <w:p w14:paraId="164955C1" w14:textId="77777777" w:rsidR="00B4339C" w:rsidRDefault="00B4339C" w:rsidP="00B4339C"/>
    <w:p w14:paraId="166B7A39" w14:textId="77777777" w:rsidR="00B4339C" w:rsidRPr="00DD5113" w:rsidRDefault="00B4339C" w:rsidP="00B4339C">
      <w:pPr>
        <w:pStyle w:val="Ttulo5"/>
        <w:rPr>
          <w:lang w:val="ca-ES"/>
        </w:rPr>
      </w:pPr>
      <w:r w:rsidRPr="00DD5113">
        <w:rPr>
          <w:lang w:val="ca-ES"/>
        </w:rPr>
        <w:lastRenderedPageBreak/>
        <w:t>Descripció</w:t>
      </w:r>
    </w:p>
    <w:p w14:paraId="343C9D85" w14:textId="77777777" w:rsidR="00B4339C" w:rsidRPr="004F67CD" w:rsidRDefault="00B4339C" w:rsidP="00B4339C">
      <w:pPr>
        <w:jc w:val="both"/>
      </w:pPr>
      <w:r w:rsidRPr="004F67CD">
        <w:t xml:space="preserve">Les proves d’accessibilitat són les que es duen a terme per tal de validar que es compleixen </w:t>
      </w:r>
      <w:r w:rsidRPr="004F67CD">
        <w:rPr>
          <w:rFonts w:cs="Arial"/>
        </w:rPr>
        <w:t>els requisits de nivell A i AA de les Pautes d’Accessibilitat per al Contingut Web (WCAG) 2.1</w:t>
      </w:r>
      <w:r w:rsidRPr="004F67CD">
        <w:t xml:space="preserve"> i, d’aquesta manera, assegurar que qualsevol usuari pot accedir i utilitzar el component / web desenvolupat (independentment de la seva discapacitat, dispositiu o context en què ho fa). </w:t>
      </w:r>
    </w:p>
    <w:p w14:paraId="1473D5BB" w14:textId="77777777" w:rsidR="00B4339C" w:rsidRPr="004F67CD" w:rsidRDefault="00B4339C" w:rsidP="00B4339C">
      <w:pPr>
        <w:jc w:val="both"/>
      </w:pPr>
    </w:p>
    <w:p w14:paraId="3ADB1551" w14:textId="77777777" w:rsidR="00B4339C" w:rsidRPr="004F67CD" w:rsidRDefault="00B4339C" w:rsidP="00B4339C">
      <w:pPr>
        <w:pStyle w:val="Ttulo5"/>
        <w:rPr>
          <w:lang w:val="ca-ES"/>
        </w:rPr>
      </w:pPr>
      <w:r w:rsidRPr="004F67CD">
        <w:rPr>
          <w:lang w:val="ca-ES"/>
        </w:rPr>
        <w:t>Eines</w:t>
      </w:r>
    </w:p>
    <w:p w14:paraId="01CD889D" w14:textId="77777777" w:rsidR="00B4339C" w:rsidRPr="004F67CD" w:rsidRDefault="00B4339C" w:rsidP="00B4339C">
      <w:r w:rsidRPr="004F67CD">
        <w:t>Consultar les eines proposades al MQS en l’apartat estàndards accessibilitat. Incloure enllaç</w:t>
      </w:r>
    </w:p>
    <w:p w14:paraId="44FEADC0" w14:textId="77777777" w:rsidR="00B4339C" w:rsidRPr="004F67CD" w:rsidRDefault="00B4339C" w:rsidP="00B4339C">
      <w:pPr>
        <w:pStyle w:val="Ttulo5"/>
        <w:rPr>
          <w:lang w:val="ca-ES"/>
        </w:rPr>
      </w:pPr>
      <w:r w:rsidRPr="004F67CD">
        <w:rPr>
          <w:lang w:val="ca-ES"/>
        </w:rPr>
        <w:t>Entorn</w:t>
      </w:r>
    </w:p>
    <w:p w14:paraId="795C79DD" w14:textId="77777777" w:rsidR="00B4339C" w:rsidRPr="004F67CD" w:rsidRDefault="00B4339C" w:rsidP="00B4339C">
      <w:r w:rsidRPr="004F67CD">
        <w:t>Les proves d’accessibilitat es realitzaran a l’entorn de preproducció (PRE).</w:t>
      </w:r>
    </w:p>
    <w:p w14:paraId="6BBBFF54" w14:textId="77777777" w:rsidR="00B4339C" w:rsidRPr="004F67CD" w:rsidRDefault="00B4339C" w:rsidP="00B4339C">
      <w:pPr>
        <w:pStyle w:val="Ttulo5"/>
        <w:rPr>
          <w:lang w:val="ca-ES"/>
        </w:rPr>
      </w:pPr>
      <w:r w:rsidRPr="004F67CD">
        <w:rPr>
          <w:lang w:val="ca-ES"/>
        </w:rPr>
        <w:t>Jocs de dades</w:t>
      </w:r>
    </w:p>
    <w:p w14:paraId="622E9E3F" w14:textId="6FEF7B7D" w:rsidR="00B4339C" w:rsidRDefault="00B4339C" w:rsidP="00B4339C">
      <w:r w:rsidRPr="004F67CD">
        <w:t>Incloure les parts d’interfície creades o modificades.</w:t>
      </w:r>
    </w:p>
    <w:p w14:paraId="51616D02" w14:textId="77777777" w:rsidR="00C92975" w:rsidRPr="00D474CC" w:rsidRDefault="00C92975" w:rsidP="00B4339C"/>
    <w:p w14:paraId="75576B2F" w14:textId="77777777" w:rsidR="00723289" w:rsidRPr="00D474CC" w:rsidRDefault="00723289" w:rsidP="0057124D">
      <w:pPr>
        <w:pStyle w:val="Ttulo2"/>
      </w:pPr>
      <w:bookmarkStart w:id="13" w:name="_Toc39053214"/>
      <w:r w:rsidRPr="00D474CC">
        <w:t xml:space="preserve">Proves </w:t>
      </w:r>
      <w:r w:rsidR="00D474CC">
        <w:t>d’acceptació d’usuari</w:t>
      </w:r>
      <w:bookmarkEnd w:id="13"/>
    </w:p>
    <w:p w14:paraId="35B7EC00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6BE594A3" w14:textId="0F3C28D3" w:rsidR="00D474CC" w:rsidRDefault="00723289" w:rsidP="00723289">
      <w:pPr>
        <w:jc w:val="both"/>
      </w:pPr>
      <w:r w:rsidRPr="00DD5113">
        <w:t>Les proves d’usuari es realitzaran mitjançant un conjunt d’usuaris clau (</w:t>
      </w:r>
      <w:proofErr w:type="spellStart"/>
      <w:r w:rsidRPr="00DD5113">
        <w:rPr>
          <w:i/>
        </w:rPr>
        <w:t>key</w:t>
      </w:r>
      <w:proofErr w:type="spellEnd"/>
      <w:r w:rsidRPr="00DD5113">
        <w:rPr>
          <w:i/>
        </w:rPr>
        <w:t xml:space="preserve"> </w:t>
      </w:r>
      <w:proofErr w:type="spellStart"/>
      <w:r w:rsidRPr="00DD5113">
        <w:rPr>
          <w:i/>
        </w:rPr>
        <w:t>user</w:t>
      </w:r>
      <w:proofErr w:type="spellEnd"/>
      <w:r w:rsidRPr="00DD5113">
        <w:t>) determinats pel departament</w:t>
      </w:r>
      <w:r w:rsidR="00076C97">
        <w:t>. Aquestes proves no s’executen com una fase del cicle de desenvolupament, si no que s’executen en paral·lel durant cada iteració seguint els principis d’inspecció i adaptació, amb l’objectiu de facilitar feedback el més aviat possible.</w:t>
      </w:r>
    </w:p>
    <w:p w14:paraId="61842CD8" w14:textId="77777777" w:rsidR="00723289" w:rsidRPr="00DD5113" w:rsidRDefault="00723289" w:rsidP="00723289">
      <w:pPr>
        <w:jc w:val="both"/>
      </w:pPr>
      <w:r w:rsidRPr="00DD5113">
        <w:t xml:space="preserve">L’equip </w:t>
      </w:r>
      <w:r w:rsidR="00D474CC">
        <w:t>de &lt;</w:t>
      </w:r>
      <w:proofErr w:type="spellStart"/>
      <w:r w:rsidR="00D474CC">
        <w:t>xxxx</w:t>
      </w:r>
      <w:proofErr w:type="spellEnd"/>
      <w:r w:rsidR="00D474CC">
        <w:t xml:space="preserve">&gt; </w:t>
      </w:r>
      <w:r w:rsidRPr="00DD5113">
        <w:t xml:space="preserve">donarà formació i suport a aquest grup d’usuaris per a què puguin realitzar de forma satisfactòria aquestes proves. </w:t>
      </w:r>
    </w:p>
    <w:p w14:paraId="1FCC2133" w14:textId="11F6EEE3" w:rsidR="002F4FB8" w:rsidRDefault="002F4FB8" w:rsidP="00723289">
      <w:pPr>
        <w:jc w:val="both"/>
      </w:pPr>
    </w:p>
    <w:p w14:paraId="2E2EDD4C" w14:textId="77777777" w:rsidR="00D474CC" w:rsidRDefault="00D474CC" w:rsidP="00723289">
      <w:pPr>
        <w:pStyle w:val="Ttulo5"/>
        <w:rPr>
          <w:lang w:val="ca-ES"/>
        </w:rPr>
      </w:pPr>
      <w:r>
        <w:rPr>
          <w:lang w:val="ca-ES"/>
        </w:rPr>
        <w:t>Eines</w:t>
      </w:r>
    </w:p>
    <w:p w14:paraId="56EC821A" w14:textId="76F0FD04" w:rsidR="00D474CC" w:rsidRPr="00DD5113" w:rsidRDefault="00D474CC" w:rsidP="00D474CC">
      <w:r>
        <w:t xml:space="preserve">S’usarà l’eina HP </w:t>
      </w:r>
      <w:proofErr w:type="spellStart"/>
      <w:r>
        <w:t>Sprin</w:t>
      </w:r>
      <w:r w:rsidR="000E5BD0">
        <w:t>ter</w:t>
      </w:r>
      <w:proofErr w:type="spellEnd"/>
      <w:r w:rsidR="000E5BD0">
        <w:t>, enllaçant els defectes a ALM</w:t>
      </w:r>
      <w:r>
        <w:t xml:space="preserve"> </w:t>
      </w:r>
      <w:proofErr w:type="spellStart"/>
      <w:r w:rsidR="00277FB5">
        <w:t>Octane</w:t>
      </w:r>
      <w:proofErr w:type="spellEnd"/>
      <w:r>
        <w:t xml:space="preserve"> del CTTI.</w:t>
      </w:r>
    </w:p>
    <w:p w14:paraId="0B78426F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1F994EFA" w14:textId="77777777" w:rsidR="00723289" w:rsidRPr="00DD5113" w:rsidRDefault="00723289" w:rsidP="00723289">
      <w:r w:rsidRPr="00DD5113">
        <w:t>Les proves d’acceptació es realitzaran a</w:t>
      </w:r>
      <w:r w:rsidR="00D474CC">
        <w:t xml:space="preserve"> l’entorn de preproducció (PRE)</w:t>
      </w:r>
    </w:p>
    <w:p w14:paraId="57779E91" w14:textId="77777777" w:rsidR="00723289" w:rsidRPr="00DD5113" w:rsidRDefault="00D474CC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230B0109" w14:textId="77777777" w:rsidR="00723289" w:rsidRPr="00D474CC" w:rsidRDefault="00723289" w:rsidP="00D474CC">
      <w:r w:rsidRPr="00D474CC">
        <w:t>Les dades de prova utilitzades a les proves d’acceptació ser</w:t>
      </w:r>
      <w:r w:rsidR="00D474CC">
        <w:t>an</w:t>
      </w:r>
      <w:r w:rsidRPr="00D474CC">
        <w:t xml:space="preserve"> dades de producció emmascarades.</w:t>
      </w:r>
    </w:p>
    <w:p w14:paraId="7833805F" w14:textId="5E8CDD8C" w:rsidR="00723289" w:rsidRDefault="00723289" w:rsidP="003861FC"/>
    <w:p w14:paraId="63413F51" w14:textId="77777777" w:rsidR="000F5764" w:rsidRPr="000C166F" w:rsidRDefault="000F5764" w:rsidP="000F5764">
      <w:pPr>
        <w:pStyle w:val="Ttulo1"/>
      </w:pPr>
      <w:bookmarkStart w:id="14" w:name="_Toc39053215"/>
      <w:r>
        <w:lastRenderedPageBreak/>
        <w:t>AUTOMATITZACIÓ DE PROVES</w:t>
      </w:r>
      <w:bookmarkEnd w:id="14"/>
    </w:p>
    <w:p w14:paraId="5926E236" w14:textId="190ACCD9" w:rsidR="000F5764" w:rsidRPr="00C85AB4" w:rsidRDefault="000F5764" w:rsidP="000F5764">
      <w:pPr>
        <w:rPr>
          <w:i/>
          <w:color w:val="0000FF"/>
        </w:rPr>
      </w:pPr>
      <w:r w:rsidRPr="00C85AB4">
        <w:t>&lt;</w:t>
      </w:r>
      <w:r w:rsidR="00C85AB4" w:rsidRPr="00C85AB4">
        <w:rPr>
          <w:i/>
          <w:color w:val="0000FF"/>
        </w:rPr>
        <w:t>Cal detallar l’estratègia d’automatització de les proves segons els tipus de prova definits en el document</w:t>
      </w:r>
      <w:r w:rsidR="007A2A77">
        <w:rPr>
          <w:i/>
          <w:color w:val="0000FF"/>
        </w:rPr>
        <w:t xml:space="preserve"> especificant els objectius de grau de cobertura en cada cas</w:t>
      </w:r>
      <w:r w:rsidRPr="00C85AB4">
        <w:rPr>
          <w:i/>
          <w:color w:val="0000FF"/>
        </w:rPr>
        <w:t>&gt;</w:t>
      </w:r>
    </w:p>
    <w:p w14:paraId="6BF83932" w14:textId="6BBAA644" w:rsidR="003D7068" w:rsidRDefault="003D7068" w:rsidP="003D7068">
      <w:pPr>
        <w:jc w:val="both"/>
      </w:pPr>
      <w:r w:rsidRPr="003D7068">
        <w:t>L’estratègia d’automatització de les proves estableix el grau de cobertura en 3 nivells (les proves d’usuari UAT o d’exploració s</w:t>
      </w:r>
      <w:r w:rsidR="007842D4">
        <w:t xml:space="preserve">eran </w:t>
      </w:r>
      <w:r w:rsidRPr="003D7068">
        <w:t>sempre manuals</w:t>
      </w:r>
      <w:r w:rsidR="007842D4">
        <w:t xml:space="preserve">, amb l’ús de HP </w:t>
      </w:r>
      <w:proofErr w:type="spellStart"/>
      <w:r w:rsidR="007842D4">
        <w:t>Sprinter</w:t>
      </w:r>
      <w:proofErr w:type="spellEnd"/>
      <w:r w:rsidRPr="003D7068">
        <w:t>)</w:t>
      </w:r>
      <w:r>
        <w:t xml:space="preserve">. </w:t>
      </w:r>
    </w:p>
    <w:p w14:paraId="17C35A0E" w14:textId="7E25EAD4" w:rsidR="008B1820" w:rsidRDefault="003D7068" w:rsidP="003D7068">
      <w:pPr>
        <w:jc w:val="both"/>
      </w:pPr>
      <w:r>
        <w:t xml:space="preserve">En funció del context tecnològic de la solució </w:t>
      </w:r>
      <w:r w:rsidRPr="003D7068">
        <w:t>s’adaptarà</w:t>
      </w:r>
      <w:r>
        <w:t xml:space="preserve"> l’estratègia d’automatització orientada al marc</w:t>
      </w:r>
      <w:r w:rsidR="007842D4">
        <w:t xml:space="preserve"> de referència del </w:t>
      </w:r>
      <w:proofErr w:type="spellStart"/>
      <w:r w:rsidR="007842D4">
        <w:t>testing</w:t>
      </w:r>
      <w:proofErr w:type="spellEnd"/>
      <w:r w:rsidR="007842D4">
        <w:t xml:space="preserve"> àgil</w:t>
      </w:r>
    </w:p>
    <w:p w14:paraId="7453A13F" w14:textId="77777777" w:rsidR="003D7068" w:rsidRDefault="003D7068" w:rsidP="003D7068">
      <w:pPr>
        <w:jc w:val="both"/>
      </w:pPr>
    </w:p>
    <w:p w14:paraId="3D184858" w14:textId="77777777" w:rsidR="003D7068" w:rsidRDefault="003D7068" w:rsidP="003D7068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 wp14:anchorId="08F64480" wp14:editId="742A5FCD">
            <wp:extent cx="3962400" cy="24398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36" cy="245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96CC4" w14:textId="750052AB" w:rsidR="003D7068" w:rsidRPr="000F5764" w:rsidRDefault="003D7068" w:rsidP="003D7068">
      <w:pPr>
        <w:pStyle w:val="Descripcin"/>
        <w:jc w:val="center"/>
      </w:pPr>
      <w:r>
        <w:t xml:space="preserve">Imatge </w:t>
      </w:r>
      <w:r>
        <w:fldChar w:fldCharType="begin"/>
      </w:r>
      <w:r>
        <w:instrText>SEQ Imatge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Piràmide del </w:t>
      </w:r>
      <w:proofErr w:type="spellStart"/>
      <w:r>
        <w:t>testing</w:t>
      </w:r>
      <w:proofErr w:type="spellEnd"/>
      <w:r>
        <w:t xml:space="preserve"> àgil (marc de referència)</w:t>
      </w:r>
    </w:p>
    <w:p w14:paraId="6AD0AF00" w14:textId="52AFAF0C" w:rsidR="00EF5A2A" w:rsidRDefault="002E3F29" w:rsidP="00A3006D">
      <w:pPr>
        <w:pStyle w:val="Ttulo1"/>
      </w:pPr>
      <w:bookmarkStart w:id="15" w:name="_Toc39053216"/>
      <w:r>
        <w:lastRenderedPageBreak/>
        <w:t>RE</w:t>
      </w:r>
      <w:r w:rsidR="007842D4">
        <w:t>TROSPECTIVES</w:t>
      </w:r>
      <w:bookmarkEnd w:id="15"/>
    </w:p>
    <w:p w14:paraId="5324A3F4" w14:textId="184902FD" w:rsidR="00416B1D" w:rsidRDefault="00692D90" w:rsidP="007842D4">
      <w:pPr>
        <w:spacing w:after="0"/>
        <w:jc w:val="both"/>
      </w:pPr>
      <w:r w:rsidRPr="00DD5113">
        <w:t xml:space="preserve">A la finalització de </w:t>
      </w:r>
      <w:r w:rsidR="007842D4">
        <w:t xml:space="preserve">cada iteració es realitzarà una retrospectiva que permeti identificar millores al procés de gestió de la qualitat seguit. </w:t>
      </w:r>
    </w:p>
    <w:p w14:paraId="3FB2AC92" w14:textId="77777777" w:rsidR="00416B1D" w:rsidRDefault="00416B1D" w:rsidP="002E3F29"/>
    <w:p w14:paraId="44932A37" w14:textId="77777777" w:rsidR="002E3F29" w:rsidRDefault="002E3F29" w:rsidP="002E3F29">
      <w:pPr>
        <w:ind w:left="1416"/>
      </w:pPr>
    </w:p>
    <w:p w14:paraId="5CC75D44" w14:textId="77777777" w:rsidR="00EF5A2A" w:rsidRPr="00DD5113" w:rsidRDefault="00EF5A2A" w:rsidP="003861FC"/>
    <w:p w14:paraId="6751D903" w14:textId="4BD15FB9" w:rsidR="00472F88" w:rsidRDefault="00472F88" w:rsidP="00D54DD6">
      <w:pPr>
        <w:pStyle w:val="Ttulo1"/>
      </w:pPr>
      <w:bookmarkStart w:id="16" w:name="_Toc39053217"/>
      <w:r>
        <w:lastRenderedPageBreak/>
        <w:t xml:space="preserve">GESTIÓ DE </w:t>
      </w:r>
      <w:r w:rsidR="00757961">
        <w:t>DEFECTES</w:t>
      </w:r>
      <w:bookmarkEnd w:id="16"/>
    </w:p>
    <w:p w14:paraId="4185C427" w14:textId="69987EC9" w:rsidR="0056532C" w:rsidRPr="008352DB" w:rsidRDefault="00757961" w:rsidP="0056532C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>
        <w:rPr>
          <w:i/>
          <w:color w:val="0000FF"/>
        </w:rPr>
        <w:t xml:space="preserve">Descriure com i a qui s’informaran dels defectes trobats en els </w:t>
      </w:r>
      <w:proofErr w:type="spellStart"/>
      <w:r>
        <w:rPr>
          <w:i/>
          <w:color w:val="0000FF"/>
        </w:rPr>
        <w:t>lliurables</w:t>
      </w:r>
      <w:proofErr w:type="spellEnd"/>
      <w:r>
        <w:rPr>
          <w:i/>
          <w:color w:val="0000FF"/>
        </w:rPr>
        <w:t xml:space="preserve"> i el procés. Aquests poden ser trobats en la pròpia aplicació durant les diferents proves. Indicar com es realitzarà el seguiment dels defectes i qui és el responsable de prendre les accions correctives</w:t>
      </w:r>
      <w:r w:rsidRPr="00DD5113">
        <w:rPr>
          <w:vanish/>
        </w:rPr>
        <w:t xml:space="preserve"> A separate Test Plan is required for each test phase.</w:t>
      </w:r>
      <w:r w:rsidRPr="00DD5113">
        <w:rPr>
          <w:i/>
          <w:color w:val="0000FF"/>
        </w:rPr>
        <w:t>&gt;</w:t>
      </w:r>
    </w:p>
    <w:p w14:paraId="5C0A7607" w14:textId="77777777" w:rsidR="00733914" w:rsidRDefault="001415C6" w:rsidP="00D54DD6">
      <w:pPr>
        <w:pStyle w:val="Ttulo1"/>
      </w:pPr>
      <w:bookmarkStart w:id="17" w:name="_Toc39053218"/>
      <w:r>
        <w:lastRenderedPageBreak/>
        <w:t xml:space="preserve">LLIURABLES I </w:t>
      </w:r>
      <w:r w:rsidR="00733914">
        <w:t>GESTIÓ DE LA CONFIGURACIÓ</w:t>
      </w:r>
      <w:bookmarkEnd w:id="17"/>
    </w:p>
    <w:p w14:paraId="185ED41F" w14:textId="77777777" w:rsidR="00733914" w:rsidRPr="003D125A" w:rsidRDefault="00733914" w:rsidP="003D125A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 w:rsidR="001415C6">
        <w:rPr>
          <w:i/>
          <w:color w:val="0000FF"/>
        </w:rPr>
        <w:t xml:space="preserve">Indicar els </w:t>
      </w:r>
      <w:proofErr w:type="spellStart"/>
      <w:r w:rsidR="001415C6">
        <w:rPr>
          <w:i/>
          <w:color w:val="0000FF"/>
        </w:rPr>
        <w:t>lliurables</w:t>
      </w:r>
      <w:proofErr w:type="spellEnd"/>
      <w:r w:rsidR="001415C6">
        <w:rPr>
          <w:i/>
          <w:color w:val="0000FF"/>
        </w:rPr>
        <w:t xml:space="preserve"> (codi font, documentació, ...) i </w:t>
      </w:r>
      <w:r>
        <w:rPr>
          <w:i/>
          <w:color w:val="0000FF"/>
        </w:rPr>
        <w:t xml:space="preserve">els mètodes que s’usaran per </w:t>
      </w:r>
      <w:r w:rsidR="001415C6">
        <w:rPr>
          <w:i/>
          <w:color w:val="0000FF"/>
        </w:rPr>
        <w:t xml:space="preserve">emmagatzemar–los, </w:t>
      </w:r>
      <w:r>
        <w:rPr>
          <w:i/>
          <w:color w:val="0000FF"/>
        </w:rPr>
        <w:t>mantenir</w:t>
      </w:r>
      <w:r w:rsidR="001415C6">
        <w:rPr>
          <w:i/>
          <w:color w:val="0000FF"/>
        </w:rPr>
        <w:t>-los</w:t>
      </w:r>
      <w:r>
        <w:rPr>
          <w:i/>
          <w:color w:val="0000FF"/>
        </w:rPr>
        <w:t xml:space="preserve">, i documentar les </w:t>
      </w:r>
      <w:r w:rsidR="001415C6">
        <w:rPr>
          <w:i/>
          <w:color w:val="0000FF"/>
        </w:rPr>
        <w:t xml:space="preserve">seves </w:t>
      </w:r>
      <w:r>
        <w:rPr>
          <w:i/>
          <w:color w:val="0000FF"/>
        </w:rPr>
        <w:t>versions en les fases de desenvolupament</w:t>
      </w:r>
      <w:r w:rsidRPr="00DD5113">
        <w:rPr>
          <w:i/>
          <w:color w:val="0000FF"/>
        </w:rPr>
        <w:t>&gt;</w:t>
      </w:r>
    </w:p>
    <w:p w14:paraId="08FC5A1E" w14:textId="77777777" w:rsidR="003D125A" w:rsidRDefault="003D125A" w:rsidP="003D125A">
      <w:r>
        <w:t xml:space="preserve">S’usarà la normativa de nomenclatura dels diferents </w:t>
      </w:r>
      <w:proofErr w:type="spellStart"/>
      <w:r>
        <w:t>lliurables</w:t>
      </w:r>
      <w:proofErr w:type="spellEnd"/>
      <w:r>
        <w:t xml:space="preserve"> establertes pel model MQS. </w:t>
      </w:r>
    </w:p>
    <w:p w14:paraId="5419F4DC" w14:textId="77777777" w:rsidR="003D125A" w:rsidRDefault="003D125A" w:rsidP="003D125A">
      <w:r>
        <w:t>Dins la gestió de la configuració, XXX verificarà que:</w:t>
      </w:r>
    </w:p>
    <w:p w14:paraId="02D36C19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Es va generar la línia base del projecte en el moment establert al model</w:t>
      </w:r>
    </w:p>
    <w:p w14:paraId="03E6BC33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La línia base del projecte és correcta</w:t>
      </w:r>
    </w:p>
    <w:p w14:paraId="45CE9E16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Hi ha una registre complet dels canvis pels requisits, el disseny, el codi, les proves i la documentació (periòdicament)</w:t>
      </w:r>
    </w:p>
    <w:p w14:paraId="22938D3F" w14:textId="77777777" w:rsidR="003D125A" w:rsidRDefault="003D125A" w:rsidP="003D125A">
      <w:r>
        <w:t>Es monitoritzen els procediments als comitès de canvis per verificar que es van realitzar segons aquest pla.</w:t>
      </w:r>
    </w:p>
    <w:p w14:paraId="119E7D96" w14:textId="77777777" w:rsidR="001415C6" w:rsidRDefault="001415C6" w:rsidP="003D125A"/>
    <w:p w14:paraId="084492DA" w14:textId="77777777" w:rsidR="001415C6" w:rsidRDefault="001415C6" w:rsidP="001415C6">
      <w:pPr>
        <w:pStyle w:val="Ttulo2"/>
      </w:pPr>
      <w:bookmarkStart w:id="18" w:name="_Toc39053219"/>
      <w:proofErr w:type="spellStart"/>
      <w:r>
        <w:t>Lliurables</w:t>
      </w:r>
      <w:bookmarkEnd w:id="18"/>
      <w:proofErr w:type="spellEnd"/>
    </w:p>
    <w:p w14:paraId="61631D7F" w14:textId="35F4EECF" w:rsidR="00E956BD" w:rsidRDefault="00E956BD" w:rsidP="00E956BD">
      <w:r w:rsidRPr="00DD5113">
        <w:rPr>
          <w:i/>
          <w:color w:val="0000FF"/>
        </w:rPr>
        <w:t>&lt;</w:t>
      </w:r>
      <w:r>
        <w:rPr>
          <w:i/>
          <w:color w:val="0000FF"/>
        </w:rPr>
        <w:t xml:space="preserve">Indicar els </w:t>
      </w:r>
      <w:proofErr w:type="spellStart"/>
      <w:r>
        <w:rPr>
          <w:i/>
          <w:color w:val="0000FF"/>
        </w:rPr>
        <w:t>lliurables</w:t>
      </w:r>
      <w:proofErr w:type="spellEnd"/>
      <w:r>
        <w:rPr>
          <w:i/>
          <w:color w:val="0000FF"/>
        </w:rPr>
        <w:t xml:space="preserve"> associats a les activitats </w:t>
      </w:r>
      <w:r w:rsidR="00323DF0">
        <w:rPr>
          <w:i/>
          <w:color w:val="0000FF"/>
        </w:rPr>
        <w:t>del projecte</w:t>
      </w:r>
      <w:r>
        <w:rPr>
          <w:i/>
          <w:color w:val="0000FF"/>
        </w:rPr>
        <w:t>&gt;</w:t>
      </w:r>
    </w:p>
    <w:p w14:paraId="326F6F8C" w14:textId="77777777" w:rsidR="00E956BD" w:rsidRDefault="00E956BD" w:rsidP="00E956BD">
      <w:r>
        <w:t xml:space="preserve">Es generaran i mantindran el següent conjunt de </w:t>
      </w:r>
      <w:proofErr w:type="spellStart"/>
      <w:r>
        <w:t>lliurables</w:t>
      </w:r>
      <w:proofErr w:type="spellEnd"/>
      <w:r>
        <w:t xml:space="preserve"> “productius”:</w:t>
      </w:r>
    </w:p>
    <w:p w14:paraId="7817229A" w14:textId="77777777" w:rsidR="00E956BD" w:rsidRPr="001415C6" w:rsidRDefault="00E956BD" w:rsidP="00E95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227"/>
        <w:gridCol w:w="1673"/>
        <w:gridCol w:w="3833"/>
      </w:tblGrid>
      <w:tr w:rsidR="00E956BD" w:rsidRPr="00DD5113" w14:paraId="460C047D" w14:textId="77777777" w:rsidTr="00F91DC2">
        <w:trPr>
          <w:cantSplit/>
          <w:trHeight w:val="30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A97587F" w14:textId="77777777" w:rsidR="00E956BD" w:rsidRPr="00DD5113" w:rsidRDefault="00E956BD" w:rsidP="00F91DC2">
            <w:pPr>
              <w:jc w:val="both"/>
              <w:rPr>
                <w:lang w:eastAsia="es-ES"/>
              </w:rPr>
            </w:pPr>
            <w:r>
              <w:t>Activitat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B2ABF01" w14:textId="77777777" w:rsidR="00E956BD" w:rsidRPr="00DD5113" w:rsidRDefault="00E956BD" w:rsidP="00F91DC2">
            <w:pPr>
              <w:jc w:val="both"/>
              <w:rPr>
                <w:lang w:eastAsia="es-ES"/>
              </w:rPr>
            </w:pPr>
            <w:proofErr w:type="spellStart"/>
            <w:r>
              <w:t>Lliurable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1EE4C0E" w14:textId="77777777" w:rsidR="00E956BD" w:rsidRPr="00DD5113" w:rsidRDefault="00E956BD" w:rsidP="00F91DC2">
            <w:pPr>
              <w:jc w:val="center"/>
              <w:rPr>
                <w:rFonts w:cs="Arial"/>
                <w:lang w:eastAsia="es-ES"/>
              </w:rPr>
            </w:pPr>
            <w:r>
              <w:rPr>
                <w:rFonts w:cs="Arial"/>
              </w:rPr>
              <w:t>Fa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DE85B87" w14:textId="77777777" w:rsidR="00E956BD" w:rsidRPr="00DD5113" w:rsidRDefault="00E956BD" w:rsidP="00F91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Verifica/Valida</w:t>
            </w:r>
          </w:p>
        </w:tc>
      </w:tr>
      <w:tr w:rsidR="00E956BD" w:rsidRPr="00DD5113" w14:paraId="5A1200B7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513F7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14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Recollida de requisits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B6F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proofErr w:type="spellStart"/>
            <w:r>
              <w:rPr>
                <w:rFonts w:cs="Arial"/>
                <w:color w:val="000000" w:themeColor="dark1"/>
                <w:kern w:val="24"/>
              </w:rPr>
              <w:t>Product</w:t>
            </w:r>
            <w:proofErr w:type="spellEnd"/>
            <w:r>
              <w:rPr>
                <w:rFonts w:cs="Arial"/>
                <w:color w:val="000000" w:themeColor="dark1"/>
                <w:kern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dark1"/>
                <w:kern w:val="24"/>
              </w:rPr>
              <w:t>Backlog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7D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PPO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6D9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PO</w:t>
            </w:r>
          </w:p>
        </w:tc>
      </w:tr>
      <w:tr w:rsidR="00E956BD" w:rsidRPr="00DD5113" w14:paraId="2AAF046E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D3E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1E2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Criteris d’acceptació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FCD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PPO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952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DEV Team)</w:t>
            </w:r>
          </w:p>
        </w:tc>
      </w:tr>
      <w:tr w:rsidR="00E956BD" w:rsidRPr="00DD5113" w14:paraId="7CAD31CE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9AA2F" w14:textId="77777777" w:rsidR="00E956BD" w:rsidRPr="003D125A" w:rsidRDefault="00E956BD" w:rsidP="00F91DC2">
            <w:pPr>
              <w:spacing w:after="0" w:line="275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Disseny</w:t>
            </w:r>
          </w:p>
          <w:p w14:paraId="001285B9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9F8" w14:textId="77777777" w:rsidR="00E956BD" w:rsidRPr="003D125A" w:rsidRDefault="00E956BD" w:rsidP="00F91DC2">
            <w:pPr>
              <w:spacing w:after="0" w:line="275" w:lineRule="atLeast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Històries tècniques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F09" w14:textId="77777777" w:rsidR="00E956BD" w:rsidRPr="003D125A" w:rsidRDefault="00E956BD" w:rsidP="00F91DC2">
            <w:pPr>
              <w:spacing w:after="0" w:line="275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PPO (suport DEV Team)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1FB" w14:textId="77777777" w:rsidR="00E956BD" w:rsidRPr="003D125A" w:rsidRDefault="00E956BD" w:rsidP="00F91DC2">
            <w:pPr>
              <w:spacing w:after="0" w:line="275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</w:t>
            </w:r>
          </w:p>
        </w:tc>
      </w:tr>
      <w:tr w:rsidR="00E956BD" w:rsidRPr="00DD5113" w14:paraId="02476DC1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CB40F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 xml:space="preserve">Planificació de </w:t>
            </w:r>
            <w:proofErr w:type="spellStart"/>
            <w:r>
              <w:rPr>
                <w:rFonts w:cs="Arial"/>
                <w:color w:val="000000" w:themeColor="dark1"/>
                <w:kern w:val="24"/>
              </w:rPr>
              <w:t>l’sprint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F9E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proofErr w:type="spellStart"/>
            <w:r>
              <w:rPr>
                <w:rFonts w:cs="Arial"/>
                <w:color w:val="000000" w:themeColor="dark1"/>
                <w:kern w:val="24"/>
              </w:rPr>
              <w:t>Sprint</w:t>
            </w:r>
            <w:proofErr w:type="spellEnd"/>
            <w:r>
              <w:rPr>
                <w:rFonts w:cs="Arial"/>
                <w:color w:val="000000" w:themeColor="dark1"/>
                <w:kern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dark1"/>
                <w:kern w:val="24"/>
              </w:rPr>
              <w:t>backlog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4C4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146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6B446B72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37FE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Construcció i integració</w:t>
            </w:r>
          </w:p>
          <w:p w14:paraId="7F52CB90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6583E4D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95D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Codi font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303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5D7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28EE3DA8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D54C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933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d’especificació de proves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C81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7D3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484B01E5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FC88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BA3" w14:textId="5608AEAC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revisió de codi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8D3" w14:textId="77777777" w:rsidR="001F56AB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3FA" w14:textId="77777777" w:rsidR="001F56AB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</w:tr>
      <w:tr w:rsidR="001F56AB" w:rsidRPr="00DD5113" w14:paraId="1F089CE7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BC1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E05" w14:textId="1710488F" w:rsidR="001F56AB" w:rsidRPr="004F67CD" w:rsidRDefault="00DA26F7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4F67CD">
              <w:rPr>
                <w:rFonts w:cs="Arial"/>
                <w:color w:val="000000" w:themeColor="dark1"/>
                <w:kern w:val="24"/>
              </w:rPr>
              <w:t>Informe de revisió de l’</w:t>
            </w:r>
            <w:r w:rsidR="001F56AB" w:rsidRPr="004F67CD">
              <w:rPr>
                <w:rFonts w:cs="Arial"/>
                <w:color w:val="000000" w:themeColor="dark1"/>
                <w:kern w:val="24"/>
              </w:rPr>
              <w:t>Accessibilitat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6AA" w14:textId="6EF39524" w:rsidR="00C029E0" w:rsidRPr="004F67CD" w:rsidRDefault="001F56AB" w:rsidP="00CA6A60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F67CD"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138" w14:textId="10090EE2" w:rsidR="00DF6E40" w:rsidRPr="004F67CD" w:rsidRDefault="001F56AB" w:rsidP="00CA6A60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F67CD"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65A20557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118D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Instal·lació a Preproducció</w:t>
            </w:r>
          </w:p>
          <w:p w14:paraId="21461A94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6C4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Manual d‘instal·lació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D1D" w14:textId="77777777" w:rsidR="001F56AB" w:rsidRPr="003D125A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F6A" w14:textId="77777777" w:rsidR="001F56AB" w:rsidRPr="003D125A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334D9EEA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C0A9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601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resultat de proves (Integració)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090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2E1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4D5A51D5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44B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08F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Creació / modificació entorn PRE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339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12A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 / RP / RSA</w:t>
            </w:r>
          </w:p>
        </w:tc>
      </w:tr>
      <w:tr w:rsidR="001F56AB" w:rsidRPr="00DD5113" w14:paraId="72FA1BBD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FAC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Proves de qualificació del sistema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469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resultat de proves (de qualificació)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290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FE0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2DA52AAD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719ED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Instal·lació a producció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ABE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Documentació d’usuari final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3DC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EF4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3D0EED1A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5FE" w14:textId="77777777" w:rsidR="001F56AB" w:rsidRPr="003D125A" w:rsidRDefault="001F56AB" w:rsidP="001F56AB">
            <w:pPr>
              <w:spacing w:after="0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E44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Manual d‘explotació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AFE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proofErr w:type="spellStart"/>
            <w:r>
              <w:rPr>
                <w:rFonts w:cs="Arial"/>
                <w:color w:val="000000" w:themeColor="dark1"/>
                <w:kern w:val="24"/>
              </w:rPr>
              <w:t>Dev</w:t>
            </w:r>
            <w:proofErr w:type="spellEnd"/>
            <w:r>
              <w:rPr>
                <w:rFonts w:cs="Arial"/>
                <w:color w:val="000000" w:themeColor="dark1"/>
                <w:kern w:val="24"/>
              </w:rPr>
              <w:t xml:space="preserve">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FBD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1A028DA6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751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Posada en producció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BE0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Preparació final entorn PRO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29D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5E4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 / RP / RSA</w:t>
            </w:r>
          </w:p>
        </w:tc>
      </w:tr>
    </w:tbl>
    <w:p w14:paraId="6F00E4FB" w14:textId="77777777" w:rsidR="00E956BD" w:rsidRDefault="00E956BD" w:rsidP="00E956BD"/>
    <w:p w14:paraId="0F8AF0BE" w14:textId="77777777" w:rsidR="00416B1D" w:rsidRDefault="00416B1D" w:rsidP="001415C6">
      <w:r>
        <w:t xml:space="preserve">En el cas dels </w:t>
      </w:r>
      <w:proofErr w:type="spellStart"/>
      <w:r>
        <w:t>lliurables</w:t>
      </w:r>
      <w:proofErr w:type="spellEnd"/>
      <w:r>
        <w:t xml:space="preserve"> de gestió es mantindran:</w:t>
      </w:r>
    </w:p>
    <w:p w14:paraId="6042602B" w14:textId="77777777" w:rsidR="00416B1D" w:rsidRDefault="00416B1D" w:rsidP="001415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227"/>
        <w:gridCol w:w="1673"/>
        <w:gridCol w:w="3833"/>
      </w:tblGrid>
      <w:tr w:rsidR="00416B1D" w:rsidRPr="00DD5113" w14:paraId="4DD939DA" w14:textId="77777777" w:rsidTr="00416B1D">
        <w:trPr>
          <w:cantSplit/>
          <w:trHeight w:val="30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6D7045D5" w14:textId="77777777" w:rsidR="00416B1D" w:rsidRPr="00DD5113" w:rsidRDefault="00416B1D" w:rsidP="00416B1D">
            <w:pPr>
              <w:jc w:val="both"/>
              <w:rPr>
                <w:lang w:eastAsia="es-ES"/>
              </w:rPr>
            </w:pPr>
            <w:r>
              <w:t>Fase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733F205" w14:textId="77777777" w:rsidR="00416B1D" w:rsidRPr="00DD5113" w:rsidRDefault="00416B1D" w:rsidP="00416B1D">
            <w:pPr>
              <w:jc w:val="both"/>
              <w:rPr>
                <w:lang w:eastAsia="es-ES"/>
              </w:rPr>
            </w:pPr>
            <w:proofErr w:type="spellStart"/>
            <w:r>
              <w:t>Lliurable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6ED8642F" w14:textId="77777777" w:rsidR="00416B1D" w:rsidRPr="00DD5113" w:rsidRDefault="00416B1D" w:rsidP="00692D90">
            <w:pPr>
              <w:jc w:val="center"/>
              <w:rPr>
                <w:rFonts w:cs="Arial"/>
                <w:lang w:eastAsia="es-ES"/>
              </w:rPr>
            </w:pPr>
            <w:r>
              <w:rPr>
                <w:rFonts w:cs="Arial"/>
              </w:rPr>
              <w:t>Fa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E884C04" w14:textId="77777777" w:rsidR="00416B1D" w:rsidRPr="00DD5113" w:rsidRDefault="00416B1D" w:rsidP="00692D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Verifica/Valida</w:t>
            </w:r>
          </w:p>
        </w:tc>
      </w:tr>
      <w:tr w:rsidR="00416B1D" w:rsidRPr="00DD5113" w14:paraId="70097BAA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388A" w14:textId="77777777" w:rsidR="003D125A" w:rsidRPr="003D125A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Inici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F87" w14:textId="77777777" w:rsidR="003D125A" w:rsidRPr="003D125A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Fitxa de projecte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7D20" w14:textId="77777777" w:rsidR="003D125A" w:rsidRPr="003D125A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21B8" w14:textId="77777777" w:rsidR="003D125A" w:rsidRPr="003D125A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A18A9F8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A113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002F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Alta inventari aplicació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F46C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BBE8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</w:tr>
      <w:tr w:rsidR="00416B1D" w:rsidRPr="00416B1D" w14:paraId="0995FDB0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5E2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D1F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 xml:space="preserve">Presentació de </w:t>
            </w:r>
            <w:proofErr w:type="spellStart"/>
            <w:r w:rsidRPr="00416B1D">
              <w:rPr>
                <w:rFonts w:cs="Arial"/>
                <w:color w:val="000000" w:themeColor="dark1"/>
                <w:kern w:val="24"/>
              </w:rPr>
              <w:t>Kickoff</w:t>
            </w:r>
            <w:proofErr w:type="spellEnd"/>
            <w:r w:rsidRPr="00416B1D">
              <w:rPr>
                <w:rFonts w:cs="Arial"/>
                <w:color w:val="000000" w:themeColor="dark1"/>
                <w:kern w:val="24"/>
              </w:rPr>
              <w:t xml:space="preserve">  + Acta reunió </w:t>
            </w:r>
            <w:proofErr w:type="spellStart"/>
            <w:r w:rsidRPr="00416B1D">
              <w:rPr>
                <w:rFonts w:cs="Arial"/>
                <w:color w:val="000000" w:themeColor="dark1"/>
                <w:kern w:val="24"/>
              </w:rPr>
              <w:t>kickoff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D34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E311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2A83F00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1FBD0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Planificació</w:t>
            </w:r>
          </w:p>
          <w:p w14:paraId="4A96413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0150AEFB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0F55780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4C49" w14:textId="3C6B7CDA" w:rsidR="00416B1D" w:rsidRPr="00416B1D" w:rsidRDefault="00323DF0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proofErr w:type="spellStart"/>
            <w:r>
              <w:rPr>
                <w:rFonts w:cs="Arial"/>
                <w:color w:val="000000" w:themeColor="dark1"/>
                <w:kern w:val="24"/>
              </w:rPr>
              <w:t>Roadmap</w:t>
            </w:r>
            <w:proofErr w:type="spellEnd"/>
            <w:r>
              <w:rPr>
                <w:rFonts w:cs="Arial"/>
                <w:color w:val="000000" w:themeColor="dark1"/>
                <w:kern w:val="24"/>
              </w:rPr>
              <w:t xml:space="preserve"> de producte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6F6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097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0FC77C1D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5A6E3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1BAC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Línia base de l’abast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5AB8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1864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9772A5C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187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BFD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formació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99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ECDF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0741785E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F54C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3157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gestió del canvi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A14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194C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B4FB35E" w14:textId="77777777" w:rsidTr="00416B1D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561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Tancament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5CB6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final de projecte i lliçons apreses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A05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49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130EA29C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1006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Seguiment i Control</w:t>
            </w:r>
          </w:p>
          <w:p w14:paraId="1A9A495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BFD40B0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DA779D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8D7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riscos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7F02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64B1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3547C1F8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0F903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C6B9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canvis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90DB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FE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F85959A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0F6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C4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temes pendents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D4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C70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AC27726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F16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96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de seguiment del projecte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688D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0A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7384A1D3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CDD6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6D32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proofErr w:type="spellStart"/>
            <w:r w:rsidRPr="00416B1D">
              <w:rPr>
                <w:rFonts w:cs="Arial"/>
                <w:color w:val="000000" w:themeColor="dark1"/>
                <w:kern w:val="24"/>
              </w:rPr>
              <w:t>Lliurables</w:t>
            </w:r>
            <w:proofErr w:type="spellEnd"/>
            <w:r w:rsidRPr="00416B1D">
              <w:rPr>
                <w:rFonts w:cs="Arial"/>
                <w:color w:val="000000" w:themeColor="dark1"/>
                <w:kern w:val="24"/>
              </w:rPr>
              <w:t xml:space="preserve"> de comunicació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0AEE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184A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3AA9949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11EC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8D56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proofErr w:type="spellStart"/>
            <w:r w:rsidRPr="00416B1D">
              <w:rPr>
                <w:rFonts w:cs="Arial"/>
                <w:color w:val="000000" w:themeColor="dark1"/>
                <w:kern w:val="24"/>
              </w:rPr>
              <w:t>Checklist</w:t>
            </w:r>
            <w:proofErr w:type="spellEnd"/>
            <w:r w:rsidRPr="00416B1D">
              <w:rPr>
                <w:rFonts w:cs="Arial"/>
                <w:color w:val="000000" w:themeColor="dark1"/>
                <w:kern w:val="24"/>
              </w:rPr>
              <w:t xml:space="preserve"> de </w:t>
            </w:r>
            <w:proofErr w:type="spellStart"/>
            <w:r w:rsidRPr="00416B1D">
              <w:rPr>
                <w:rFonts w:cs="Arial"/>
                <w:color w:val="000000" w:themeColor="dark1"/>
                <w:kern w:val="24"/>
              </w:rPr>
              <w:t>lliurables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FC4D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GQ/CP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EA92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  <w:tr w:rsidR="00416B1D" w:rsidRPr="00416B1D" w14:paraId="3151E8BF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772D8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7C78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 xml:space="preserve">Informe de revisió de </w:t>
            </w:r>
            <w:proofErr w:type="spellStart"/>
            <w:r w:rsidRPr="00416B1D">
              <w:rPr>
                <w:rFonts w:cs="Arial"/>
                <w:color w:val="000000" w:themeColor="dark1"/>
                <w:kern w:val="24"/>
              </w:rPr>
              <w:t>lliurables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E3AE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 (amb suport GQ i altres)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6D1F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  <w:tr w:rsidR="00416B1D" w:rsidRPr="00416B1D" w14:paraId="0F463035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0D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06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millora de qualitat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3F5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C0B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</w:tbl>
    <w:p w14:paraId="12B4212C" w14:textId="77777777" w:rsidR="00416B1D" w:rsidRDefault="00416B1D" w:rsidP="001415C6"/>
    <w:p w14:paraId="23694624" w14:textId="77777777" w:rsidR="001415C6" w:rsidRDefault="001415C6" w:rsidP="001415C6">
      <w:pPr>
        <w:pStyle w:val="Ttulo2"/>
      </w:pPr>
      <w:bookmarkStart w:id="19" w:name="_Toc39053220"/>
      <w:r>
        <w:t>Gestió de la configuració</w:t>
      </w:r>
      <w:bookmarkEnd w:id="19"/>
    </w:p>
    <w:p w14:paraId="18B48C8D" w14:textId="77777777" w:rsidR="001415C6" w:rsidRPr="001415C6" w:rsidRDefault="001415C6" w:rsidP="001415C6"/>
    <w:p w14:paraId="6180BCE9" w14:textId="77777777" w:rsidR="00D54DD6" w:rsidRDefault="00416B1D" w:rsidP="00D54DD6">
      <w:pPr>
        <w:pStyle w:val="Ttulo1"/>
      </w:pPr>
      <w:bookmarkStart w:id="20" w:name="_Toc39053221"/>
      <w:r>
        <w:lastRenderedPageBreak/>
        <w:t xml:space="preserve">CALENDARI I </w:t>
      </w:r>
      <w:r w:rsidR="00D54DD6" w:rsidRPr="00DD5113">
        <w:t>RESPONSABILITATS</w:t>
      </w:r>
      <w:bookmarkEnd w:id="20"/>
    </w:p>
    <w:p w14:paraId="22DC1F9F" w14:textId="77777777" w:rsidR="00416B1D" w:rsidRPr="00416B1D" w:rsidRDefault="00416B1D" w:rsidP="00416B1D">
      <w:pPr>
        <w:pStyle w:val="Ttulo2"/>
      </w:pPr>
      <w:bookmarkStart w:id="21" w:name="_Toc39053222"/>
      <w:r>
        <w:t>Responsabilitats</w:t>
      </w:r>
      <w:bookmarkEnd w:id="21"/>
    </w:p>
    <w:p w14:paraId="71B5DC98" w14:textId="77777777" w:rsidR="00822B39" w:rsidRPr="00DD5113" w:rsidRDefault="00822B39" w:rsidP="00822B39">
      <w:r w:rsidRPr="00DD5113">
        <w:rPr>
          <w:i/>
          <w:color w:val="0000FF"/>
        </w:rPr>
        <w:t>&lt;Definir els noms i responsabilitats en el pla de qualitat, en un quadre com el mostrat a continuació:&gt;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311"/>
        <w:gridCol w:w="4730"/>
      </w:tblGrid>
      <w:tr w:rsidR="004C0005" w:rsidRPr="00DD5113" w14:paraId="1FE9F322" w14:textId="77777777" w:rsidTr="004C0005">
        <w:trPr>
          <w:cantSplit/>
          <w:trHeight w:val="300"/>
          <w:tblHeader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0216708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t>Nom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3C7A6C95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t>Grup o rol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3FA45F54" w14:textId="77777777" w:rsidR="004C0005" w:rsidRPr="00DD5113" w:rsidRDefault="004C0005" w:rsidP="004C0005">
            <w:pPr>
              <w:jc w:val="both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Responsabilitats</w:t>
            </w:r>
          </w:p>
        </w:tc>
      </w:tr>
      <w:tr w:rsidR="001C7D84" w:rsidRPr="00DD5113" w14:paraId="26553103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CCD" w14:textId="4321E6E5" w:rsidR="001C7D84" w:rsidRPr="00DD5113" w:rsidRDefault="001C7D84" w:rsidP="004C0005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F95" w14:textId="34BEDCA2" w:rsidR="001C7D84" w:rsidRDefault="001C7D84" w:rsidP="004C0005"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Owner</w:t>
            </w:r>
            <w:proofErr w:type="spellEnd"/>
            <w:r>
              <w:t xml:space="preserve"> / Client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FB1" w14:textId="77777777" w:rsidR="001C7D84" w:rsidRPr="00DD5113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Ajuda a definir les expectatives en qualitat. Representa als usuaris o client.</w:t>
            </w:r>
          </w:p>
          <w:p w14:paraId="333ACEC3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Revisa i aprova el pla de gestió de qualitat i les seves activitats. </w:t>
            </w:r>
          </w:p>
          <w:p w14:paraId="721AD0ED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Identifica les funcionalitats a implementar, alimentant el </w:t>
            </w:r>
            <w:proofErr w:type="spellStart"/>
            <w:r>
              <w:rPr>
                <w:rFonts w:cs="Arial"/>
              </w:rPr>
              <w:t>backlog</w:t>
            </w:r>
            <w:proofErr w:type="spellEnd"/>
            <w:r>
              <w:rPr>
                <w:rFonts w:cs="Arial"/>
              </w:rPr>
              <w:t xml:space="preserve"> de producte aplicant criteris de qualitat com per exemple complint amb criteris DEEP</w:t>
            </w:r>
            <w:r>
              <w:rPr>
                <w:rStyle w:val="Refdenotaalpie"/>
                <w:rFonts w:cs="Arial"/>
              </w:rPr>
              <w:footnoteReference w:id="2"/>
            </w:r>
            <w:r>
              <w:rPr>
                <w:rFonts w:cs="Arial"/>
              </w:rPr>
              <w:t>.</w:t>
            </w:r>
          </w:p>
          <w:p w14:paraId="09CDF5E2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Descriu les histories d’usuari, seguint els formats establerts i detallant els criteris d’acceptació amb ajuda de l’equip de desenvolupament. </w:t>
            </w:r>
          </w:p>
          <w:p w14:paraId="624E5ED1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Valida la qualitat dels elements que s’incorporen a </w:t>
            </w:r>
            <w:proofErr w:type="spellStart"/>
            <w:r>
              <w:rPr>
                <w:rFonts w:cs="Arial"/>
              </w:rPr>
              <w:t>l’sprint</w:t>
            </w:r>
            <w:proofErr w:type="spellEnd"/>
            <w:r>
              <w:rPr>
                <w:rFonts w:cs="Arial"/>
              </w:rPr>
              <w:t>, aplicant criteris de qualitat com per exemple INVEST</w:t>
            </w:r>
            <w:r>
              <w:rPr>
                <w:rStyle w:val="Refdenotaalpie"/>
                <w:rFonts w:cs="Arial"/>
              </w:rPr>
              <w:footnoteReference w:id="3"/>
            </w:r>
            <w:r>
              <w:rPr>
                <w:rFonts w:cs="Arial"/>
              </w:rPr>
              <w:t>.</w:t>
            </w:r>
          </w:p>
          <w:p w14:paraId="27C2D803" w14:textId="46FF91B5" w:rsidR="00933A26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1C7D84">
              <w:rPr>
                <w:rFonts w:cs="Arial"/>
              </w:rPr>
              <w:t xml:space="preserve">Determina l’acceptació </w:t>
            </w:r>
            <w:r w:rsidR="00933A26">
              <w:rPr>
                <w:rFonts w:cs="Arial"/>
              </w:rPr>
              <w:t>a mesura que es completen les històries d’usuari.</w:t>
            </w:r>
          </w:p>
          <w:p w14:paraId="61CA3B63" w14:textId="3220385B" w:rsidR="001C7D84" w:rsidRPr="00933A26" w:rsidRDefault="00933A26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Determina l’acceptació de cada </w:t>
            </w:r>
            <w:proofErr w:type="spellStart"/>
            <w:r w:rsidR="001C7D84" w:rsidRPr="001C7D84">
              <w:rPr>
                <w:rFonts w:cs="Arial"/>
              </w:rPr>
              <w:t>sprint</w:t>
            </w:r>
            <w:proofErr w:type="spellEnd"/>
            <w:r w:rsidR="001C7D84" w:rsidRPr="001C7D84">
              <w:rPr>
                <w:rFonts w:cs="Arial"/>
              </w:rPr>
              <w:t xml:space="preserve"> i cada desplegament o entrega.</w:t>
            </w:r>
          </w:p>
        </w:tc>
      </w:tr>
      <w:tr w:rsidR="004C0005" w:rsidRPr="00DD5113" w14:paraId="72974AF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1C1E" w14:textId="78E5BE08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90A7" w14:textId="2E68E8F4" w:rsidR="004C0005" w:rsidRPr="00DD5113" w:rsidRDefault="00115CED" w:rsidP="004C0005">
            <w:pPr>
              <w:rPr>
                <w:lang w:eastAsia="es-ES"/>
              </w:rPr>
            </w:pPr>
            <w:r>
              <w:t xml:space="preserve">Responsable de solució CTTI / Proxy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Owner</w:t>
            </w:r>
            <w:proofErr w:type="spellEnd"/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6D13" w14:textId="3DC8A7B5" w:rsidR="004C0005" w:rsidRPr="00115CED" w:rsidRDefault="007842D4" w:rsidP="007842D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cs="Arial"/>
                <w:lang w:eastAsia="es-ES"/>
              </w:rPr>
            </w:pPr>
            <w:proofErr w:type="spellStart"/>
            <w:r>
              <w:rPr>
                <w:rFonts w:cs="Arial"/>
                <w:lang w:eastAsia="es-ES"/>
              </w:rPr>
              <w:t>Dó</w:t>
            </w:r>
            <w:r w:rsidR="00115CED">
              <w:rPr>
                <w:rFonts w:cs="Arial"/>
                <w:lang w:eastAsia="es-ES"/>
              </w:rPr>
              <w:t>na</w:t>
            </w:r>
            <w:proofErr w:type="spellEnd"/>
            <w:r w:rsidR="00115CED">
              <w:rPr>
                <w:rFonts w:cs="Arial"/>
                <w:lang w:eastAsia="es-ES"/>
              </w:rPr>
              <w:t xml:space="preserve"> suport a la figura de </w:t>
            </w:r>
            <w:proofErr w:type="spellStart"/>
            <w:r w:rsidR="00115CED">
              <w:rPr>
                <w:rFonts w:cs="Arial"/>
                <w:lang w:eastAsia="es-ES"/>
              </w:rPr>
              <w:t>Product</w:t>
            </w:r>
            <w:proofErr w:type="spellEnd"/>
            <w:r w:rsidR="00115CED">
              <w:rPr>
                <w:rFonts w:cs="Arial"/>
                <w:lang w:eastAsia="es-ES"/>
              </w:rPr>
              <w:t xml:space="preserve"> </w:t>
            </w:r>
            <w:proofErr w:type="spellStart"/>
            <w:r w:rsidR="00115CED">
              <w:rPr>
                <w:rFonts w:cs="Arial"/>
                <w:lang w:eastAsia="es-ES"/>
              </w:rPr>
              <w:t>Owner</w:t>
            </w:r>
            <w:proofErr w:type="spellEnd"/>
            <w:r w:rsidR="00115CED">
              <w:rPr>
                <w:rFonts w:cs="Arial"/>
                <w:lang w:eastAsia="es-ES"/>
              </w:rPr>
              <w:t>, cobrint totes les seves responsabilitats en cas de poca disponibilitat per part de l’àmbit de client.</w:t>
            </w:r>
          </w:p>
        </w:tc>
      </w:tr>
      <w:tr w:rsidR="004C0005" w:rsidRPr="00DD5113" w14:paraId="50A3A25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CAFD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825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proofErr w:type="spellStart"/>
            <w:r>
              <w:t>Scrum</w:t>
            </w:r>
            <w:proofErr w:type="spellEnd"/>
            <w:r>
              <w:t xml:space="preserve"> </w:t>
            </w:r>
            <w:proofErr w:type="spellStart"/>
            <w:r>
              <w:t>master</w:t>
            </w:r>
            <w:proofErr w:type="spellEnd"/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448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el pla de gestió de qualitat, en coordinació amb el Cap de Projecte</w:t>
            </w:r>
          </w:p>
          <w:p w14:paraId="71CA2D46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disponibilitat dels recursos per implementar les activitats de qualitat</w:t>
            </w:r>
          </w:p>
          <w:p w14:paraId="7437BEA7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implementació de les activitats de qualitat.</w:t>
            </w:r>
          </w:p>
          <w:p w14:paraId="1999FFFC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Organitza les revisions internes (abans del lliurament).</w:t>
            </w:r>
          </w:p>
          <w:p w14:paraId="43FE2F01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Coordina la resolució dels defectes. </w:t>
            </w:r>
          </w:p>
          <w:p w14:paraId="095E05A5" w14:textId="77777777" w:rsidR="004C0005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Ha de donar comunicació fluïda i regular de l’estat de la qualitat de la solució.</w:t>
            </w:r>
          </w:p>
          <w:p w14:paraId="770B3AF8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Genera els informes de resultat de les proves</w:t>
            </w:r>
          </w:p>
          <w:p w14:paraId="04E2267F" w14:textId="77777777" w:rsidR="004C0005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>
              <w:rPr>
                <w:rFonts w:cs="Arial"/>
              </w:rPr>
              <w:t xml:space="preserve">Gestiona el procés </w:t>
            </w:r>
            <w:proofErr w:type="spellStart"/>
            <w:r>
              <w:rPr>
                <w:rFonts w:cs="Arial"/>
              </w:rPr>
              <w:t>scrum</w:t>
            </w:r>
            <w:proofErr w:type="spellEnd"/>
          </w:p>
          <w:p w14:paraId="72EB86EA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>
              <w:rPr>
                <w:rFonts w:cs="Arial"/>
              </w:rPr>
              <w:t>Elimina impediments</w:t>
            </w:r>
          </w:p>
        </w:tc>
      </w:tr>
      <w:tr w:rsidR="004C0005" w:rsidRPr="00DD5113" w14:paraId="370962B9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9E3B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lastRenderedPageBreak/>
              <w:t>&lt;Incloure el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 xml:space="preserve"> nom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>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C1B" w14:textId="77777777" w:rsidR="004C0005" w:rsidRPr="00DD5113" w:rsidRDefault="004C0005" w:rsidP="004C0005">
            <w:pPr>
              <w:rPr>
                <w:lang w:eastAsia="es-ES"/>
              </w:rPr>
            </w:pPr>
            <w:r>
              <w:t>Equip de desenvolupament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D5F" w14:textId="77777777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Col·labora amb el propietari de producte, en el procés de descomposició d’històries d’usuari i en la definició dels criteris d’acceptació.</w:t>
            </w:r>
          </w:p>
          <w:p w14:paraId="7866DF1F" w14:textId="77777777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Valida la completesa dels elements a incorporar en cada </w:t>
            </w:r>
            <w:proofErr w:type="spellStart"/>
            <w:r>
              <w:rPr>
                <w:rFonts w:cs="Arial"/>
              </w:rPr>
              <w:t>sprint</w:t>
            </w:r>
            <w:proofErr w:type="spellEnd"/>
            <w:r>
              <w:rPr>
                <w:rFonts w:cs="Arial"/>
              </w:rPr>
              <w:t>, aplicant les polítiques definides al “definició de disponible” (</w:t>
            </w:r>
            <w:proofErr w:type="spellStart"/>
            <w:r>
              <w:rPr>
                <w:rFonts w:cs="Arial"/>
              </w:rPr>
              <w:t>Definition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>
              <w:rPr>
                <w:rFonts w:cs="Arial"/>
              </w:rPr>
              <w:t>Ready</w:t>
            </w:r>
            <w:proofErr w:type="spellEnd"/>
            <w:r>
              <w:rPr>
                <w:rFonts w:cs="Arial"/>
              </w:rPr>
              <w:t>)</w:t>
            </w:r>
          </w:p>
          <w:p w14:paraId="1D8AB1C2" w14:textId="5242E03C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Valida la entrega de cada element de treball en cada </w:t>
            </w:r>
            <w:proofErr w:type="spellStart"/>
            <w:r>
              <w:rPr>
                <w:rFonts w:cs="Arial"/>
              </w:rPr>
              <w:t>sprint</w:t>
            </w:r>
            <w:proofErr w:type="spellEnd"/>
            <w:r>
              <w:rPr>
                <w:rFonts w:cs="Arial"/>
              </w:rPr>
              <w:t>, aplicant les polítiques definides en la “definició de fet” (</w:t>
            </w:r>
            <w:proofErr w:type="spellStart"/>
            <w:r>
              <w:rPr>
                <w:rFonts w:cs="Arial"/>
              </w:rPr>
              <w:t>Definition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>
              <w:rPr>
                <w:rFonts w:cs="Arial"/>
              </w:rPr>
              <w:t>Done</w:t>
            </w:r>
            <w:proofErr w:type="spellEnd"/>
            <w:r>
              <w:rPr>
                <w:rFonts w:cs="Arial"/>
              </w:rPr>
              <w:t>)</w:t>
            </w:r>
          </w:p>
          <w:p w14:paraId="6CD21EF0" w14:textId="6B38AA50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els plans de proves</w:t>
            </w:r>
          </w:p>
          <w:p w14:paraId="53F9D79F" w14:textId="77777777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les especificacions de proves</w:t>
            </w:r>
          </w:p>
          <w:p w14:paraId="32D1C11C" w14:textId="77777777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les automatitzacions o scripts de proves</w:t>
            </w:r>
          </w:p>
          <w:p w14:paraId="33EA1A8D" w14:textId="77777777" w:rsidR="004C0005" w:rsidRPr="00305298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Executa les proves</w:t>
            </w:r>
          </w:p>
        </w:tc>
      </w:tr>
      <w:tr w:rsidR="001C7D84" w:rsidRPr="00DD5113" w14:paraId="348FB7B2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329" w14:textId="50D2A21E" w:rsidR="001C7D84" w:rsidRPr="00DD5113" w:rsidRDefault="001C7D84" w:rsidP="004C0005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 xml:space="preserve"> nom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>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34C" w14:textId="3BA23390" w:rsidR="001C7D84" w:rsidRDefault="001C7D84" w:rsidP="004C0005">
            <w:r>
              <w:t xml:space="preserve">QA </w:t>
            </w:r>
            <w:proofErr w:type="spellStart"/>
            <w:r>
              <w:t>Lead</w:t>
            </w:r>
            <w:proofErr w:type="spellEnd"/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50E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Defineix el pla de gestió de qualitat, en coordinació amb el </w:t>
            </w:r>
            <w:proofErr w:type="spellStart"/>
            <w:r>
              <w:rPr>
                <w:rFonts w:cs="Arial"/>
              </w:rPr>
              <w:t>Product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Owner</w:t>
            </w:r>
            <w:proofErr w:type="spellEnd"/>
          </w:p>
          <w:p w14:paraId="03961D57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disponibilitat dels recursos per implementar les activitats de qualitat</w:t>
            </w:r>
          </w:p>
          <w:p w14:paraId="30F04F60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implementació de les activitats de qualitat.</w:t>
            </w:r>
          </w:p>
          <w:p w14:paraId="0E21D545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Organitza les revisions internes (abans del lliurament).</w:t>
            </w:r>
          </w:p>
          <w:p w14:paraId="42FF5ECE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Coordina la resolució dels defectes. </w:t>
            </w:r>
          </w:p>
          <w:p w14:paraId="59E4DB27" w14:textId="77777777" w:rsidR="001C7D84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Ha de donar comunicació fluïda i regular de l’estat de la qualitat de la solució.</w:t>
            </w:r>
          </w:p>
          <w:p w14:paraId="38371790" w14:textId="3BB84A99" w:rsidR="001C7D84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Impulsa la implantació de tècniques i pràctiques per a la gestió de proves àgils</w:t>
            </w:r>
          </w:p>
        </w:tc>
      </w:tr>
      <w:tr w:rsidR="001C7D84" w:rsidRPr="00DD5113" w14:paraId="6C155A2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E5D" w14:textId="223A9DBE" w:rsidR="001C7D84" w:rsidRPr="00DD5113" w:rsidRDefault="001C7D84" w:rsidP="001C7D84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E3D" w14:textId="3DC239FF" w:rsidR="001C7D84" w:rsidRPr="00DD5113" w:rsidRDefault="001C7D84" w:rsidP="001C7D84">
            <w:r w:rsidRPr="00DD5113">
              <w:t>Oficina de Gestió de Projectes (CTTI)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068" w14:textId="77777777" w:rsidR="001C7D84" w:rsidRDefault="001C7D84" w:rsidP="0027204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Revisa els </w:t>
            </w:r>
            <w:proofErr w:type="spellStart"/>
            <w:r w:rsidRPr="00DD5113">
              <w:rPr>
                <w:rFonts w:cs="Arial"/>
              </w:rPr>
              <w:t>lliurables</w:t>
            </w:r>
            <w:proofErr w:type="spellEnd"/>
          </w:p>
          <w:p w14:paraId="58D48594" w14:textId="489BD52A" w:rsidR="001C7D84" w:rsidRPr="001C7D84" w:rsidRDefault="001C7D84" w:rsidP="0027204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1C7D84">
              <w:rPr>
                <w:rFonts w:cs="Arial"/>
              </w:rPr>
              <w:t>Monitoritza la implementació de les activitats de qualitat</w:t>
            </w:r>
          </w:p>
        </w:tc>
      </w:tr>
    </w:tbl>
    <w:p w14:paraId="7E1D2254" w14:textId="77777777" w:rsidR="004C0005" w:rsidRDefault="004C0005" w:rsidP="004C0005">
      <w:pPr>
        <w:rPr>
          <w:lang w:eastAsia="es-ES"/>
        </w:rPr>
      </w:pPr>
    </w:p>
    <w:p w14:paraId="2FA6C7AD" w14:textId="77777777" w:rsidR="00416B1D" w:rsidRPr="00416B1D" w:rsidRDefault="00416B1D" w:rsidP="00416B1D">
      <w:pPr>
        <w:pStyle w:val="Ttulo2"/>
      </w:pPr>
      <w:bookmarkStart w:id="22" w:name="_Toc39053223"/>
      <w:r>
        <w:t>Calendari</w:t>
      </w:r>
      <w:bookmarkEnd w:id="22"/>
    </w:p>
    <w:p w14:paraId="2C46FFA1" w14:textId="77777777" w:rsidR="00822B39" w:rsidRPr="00DD5113" w:rsidRDefault="00416B1D" w:rsidP="00822B39">
      <w:r>
        <w:t>Veure la planificació de les accions de qualitat en el calendari del projecte.</w:t>
      </w:r>
    </w:p>
    <w:p w14:paraId="2F0CCF75" w14:textId="3B911ABE" w:rsidR="00F87A46" w:rsidRPr="00DD5113" w:rsidRDefault="00F87A46" w:rsidP="00F8771D">
      <w:pPr>
        <w:spacing w:after="0"/>
        <w:ind w:left="142"/>
      </w:pPr>
    </w:p>
    <w:p w14:paraId="197F98A4" w14:textId="77777777" w:rsidR="00073DD3" w:rsidRPr="00DD5113" w:rsidRDefault="00487C19" w:rsidP="00487C19">
      <w:pPr>
        <w:pStyle w:val="Ttulo1"/>
      </w:pPr>
      <w:bookmarkStart w:id="23" w:name="_Toc417312915"/>
      <w:bookmarkStart w:id="24" w:name="_Toc39053224"/>
      <w:r>
        <w:lastRenderedPageBreak/>
        <w:t>GESTIÓ DE RISCOS</w:t>
      </w:r>
      <w:bookmarkEnd w:id="23"/>
      <w:bookmarkEnd w:id="24"/>
    </w:p>
    <w:p w14:paraId="4F0F9CF3" w14:textId="77777777" w:rsidR="003D125A" w:rsidRDefault="003D125A" w:rsidP="005C6B47">
      <w:pPr>
        <w:jc w:val="both"/>
      </w:pPr>
      <w:r>
        <w:t xml:space="preserve">La gestió de riscos es realitzarà amb els mecanismes establerts pel model del CTTI amb l’ús de l’eina </w:t>
      </w:r>
      <w:proofErr w:type="spellStart"/>
      <w:r>
        <w:t>Clarity</w:t>
      </w:r>
      <w:proofErr w:type="spellEnd"/>
      <w:r>
        <w:t>.</w:t>
      </w:r>
    </w:p>
    <w:sectPr w:rsidR="003D125A" w:rsidSect="001236F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827" w:right="1134" w:bottom="1418" w:left="1701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B35D" w14:textId="77777777" w:rsidR="00A44F83" w:rsidRDefault="00A44F83" w:rsidP="000E0A39">
      <w:r>
        <w:separator/>
      </w:r>
    </w:p>
  </w:endnote>
  <w:endnote w:type="continuationSeparator" w:id="0">
    <w:p w14:paraId="736B91B5" w14:textId="77777777" w:rsidR="00A44F83" w:rsidRDefault="00A44F83" w:rsidP="000E0A39">
      <w:r>
        <w:continuationSeparator/>
      </w:r>
    </w:p>
  </w:endnote>
  <w:endnote w:type="continuationNotice" w:id="1">
    <w:p w14:paraId="23A1BE9E" w14:textId="77777777" w:rsidR="00A44F83" w:rsidRDefault="00A44F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E32F" w14:textId="0EF7CFB3" w:rsidR="002D7C2B" w:rsidRPr="00720268" w:rsidRDefault="00720268" w:rsidP="00720268">
    <w:pPr>
      <w:pStyle w:val="Piedepgina"/>
      <w:spacing w:before="120" w:after="0"/>
      <w:rPr>
        <w:sz w:val="12"/>
        <w:szCs w:val="12"/>
      </w:rPr>
    </w:pPr>
    <w:r>
      <w:rPr>
        <w:noProof/>
      </w:rPr>
      <w:drawing>
        <wp:inline distT="0" distB="0" distL="0" distR="0" wp14:anchorId="5209D2D9" wp14:editId="54C24B62">
          <wp:extent cx="5760720" cy="515620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616024" name="Imat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merodepgina"/>
        <w:sz w:val="12"/>
        <w:szCs w:val="12"/>
      </w:rPr>
      <w:fldChar w:fldCharType="begin"/>
    </w:r>
    <w:r>
      <w:rPr>
        <w:rStyle w:val="Nmerodepgina"/>
        <w:sz w:val="12"/>
        <w:szCs w:val="12"/>
      </w:rPr>
      <w:instrText xml:space="preserve"> FILENAME \* MERGEFORMAT </w:instrText>
    </w:r>
    <w:r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Assumpte_PLA_QUAL_AGILE_V2.0_MRR.docx</w:t>
    </w:r>
    <w:r>
      <w:rPr>
        <w:rStyle w:val="Nmerodepgina"/>
        <w:sz w:val="12"/>
        <w:szCs w:val="12"/>
      </w:rPr>
      <w:fldChar w:fldCharType="end"/>
    </w:r>
    <w:r>
      <w:rPr>
        <w:rStyle w:val="Nmerodepgina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22/11/2023 - 10:13:00</w:t>
    </w:r>
    <w:r w:rsidR="002D7C2B" w:rsidRPr="00DA511F">
      <w:rPr>
        <w:rStyle w:val="Nmerodepgina"/>
        <w:sz w:val="12"/>
        <w:szCs w:val="12"/>
      </w:rPr>
      <w:tab/>
    </w:r>
    <w:r w:rsidR="002D7C2B" w:rsidRPr="00DA51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29B8" w14:textId="77777777" w:rsidR="002D7C2B" w:rsidRDefault="000E5BD0" w:rsidP="000E0A39">
    <w:pPr>
      <w:pStyle w:val="Piedepgina"/>
    </w:pPr>
    <w:r>
      <w:fldChar w:fldCharType="begin"/>
    </w:r>
    <w:r>
      <w:instrText>FILENAME</w:instrText>
    </w:r>
    <w:r>
      <w:fldChar w:fldCharType="separate"/>
    </w:r>
    <w:r w:rsidR="002D7C2B">
      <w:rPr>
        <w:noProof/>
      </w:rPr>
      <w:t>Assumple_PLA_QUAL_v1.0</w:t>
    </w:r>
    <w:r>
      <w:fldChar w:fldCharType="end"/>
    </w:r>
    <w:r w:rsidR="002D7C2B">
      <w:tab/>
    </w:r>
    <w:r w:rsidR="002D7C2B" w:rsidRPr="00EE1BDF">
      <w:rPr>
        <w:rStyle w:val="Nmerodepgina"/>
        <w:sz w:val="12"/>
        <w:szCs w:val="12"/>
      </w:rPr>
      <w:fldChar w:fldCharType="begin"/>
    </w:r>
    <w:r w:rsidR="002D7C2B" w:rsidRPr="00EE1BDF">
      <w:rPr>
        <w:rStyle w:val="Nmerodepgina"/>
        <w:sz w:val="12"/>
        <w:szCs w:val="12"/>
      </w:rPr>
      <w:instrText xml:space="preserve"> PAGE </w:instrText>
    </w:r>
    <w:r w:rsidR="002D7C2B" w:rsidRPr="00EE1BDF">
      <w:rPr>
        <w:rStyle w:val="Nmerodepgina"/>
        <w:sz w:val="12"/>
        <w:szCs w:val="12"/>
      </w:rPr>
      <w:fldChar w:fldCharType="separate"/>
    </w:r>
    <w:r w:rsidR="002D7C2B">
      <w:rPr>
        <w:rStyle w:val="Nmerodepgina"/>
        <w:noProof/>
        <w:sz w:val="12"/>
        <w:szCs w:val="12"/>
      </w:rPr>
      <w:t>6</w:t>
    </w:r>
    <w:r w:rsidR="002D7C2B" w:rsidRPr="00EE1BDF">
      <w:rPr>
        <w:rStyle w:val="Nmerodepgina"/>
        <w:sz w:val="12"/>
        <w:szCs w:val="12"/>
      </w:rPr>
      <w:fldChar w:fldCharType="end"/>
    </w:r>
    <w:r w:rsidR="002D7C2B" w:rsidRPr="00EE1BDF">
      <w:rPr>
        <w:rStyle w:val="Nmerodepgina"/>
        <w:sz w:val="12"/>
        <w:szCs w:val="12"/>
      </w:rPr>
      <w:t xml:space="preserve"> de </w:t>
    </w:r>
    <w:r w:rsidR="002D7C2B" w:rsidRPr="00EE1BDF">
      <w:rPr>
        <w:rStyle w:val="Nmerodepgina"/>
        <w:sz w:val="12"/>
        <w:szCs w:val="12"/>
      </w:rPr>
      <w:fldChar w:fldCharType="begin"/>
    </w:r>
    <w:r w:rsidR="002D7C2B" w:rsidRPr="00EE1BDF">
      <w:rPr>
        <w:rStyle w:val="Nmerodepgina"/>
        <w:sz w:val="12"/>
        <w:szCs w:val="12"/>
      </w:rPr>
      <w:instrText xml:space="preserve"> NUMPAGES </w:instrText>
    </w:r>
    <w:r w:rsidR="002D7C2B" w:rsidRPr="00EE1BDF">
      <w:rPr>
        <w:rStyle w:val="Nmerodepgina"/>
        <w:sz w:val="12"/>
        <w:szCs w:val="12"/>
      </w:rPr>
      <w:fldChar w:fldCharType="separate"/>
    </w:r>
    <w:r w:rsidR="002D7C2B">
      <w:rPr>
        <w:rStyle w:val="Nmerodepgina"/>
        <w:noProof/>
        <w:sz w:val="12"/>
        <w:szCs w:val="12"/>
      </w:rPr>
      <w:t>17</w:t>
    </w:r>
    <w:r w:rsidR="002D7C2B" w:rsidRPr="00EE1BDF">
      <w:rPr>
        <w:rStyle w:val="Nmerodepgina"/>
        <w:sz w:val="12"/>
        <w:szCs w:val="12"/>
      </w:rPr>
      <w:fldChar w:fldCharType="end"/>
    </w:r>
  </w:p>
  <w:p w14:paraId="503149D1" w14:textId="6A3A6EFA" w:rsidR="002D7C2B" w:rsidRPr="00EE1BDF" w:rsidRDefault="002D7C2B" w:rsidP="000E0A39">
    <w:pPr>
      <w:pStyle w:val="Piedepgina"/>
    </w:pPr>
    <w:r>
      <w:t>N. Versió : 1.0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B85256">
      <w:rPr>
        <w:noProof/>
      </w:rPr>
      <w:t>22/11/2023</w:t>
    </w:r>
    <w:r>
      <w:rPr>
        <w:noProof/>
      </w:rPr>
      <w:fldChar w:fldCharType="end"/>
    </w:r>
    <w:r w:rsidRPr="00EE1BDF">
      <w:t xml:space="preserve"> </w:t>
    </w:r>
    <w:r>
      <w:fldChar w:fldCharType="begin"/>
    </w:r>
    <w:r>
      <w:instrText xml:space="preserve"> TIME \@ "HH:mm:ss" </w:instrText>
    </w:r>
    <w:r>
      <w:fldChar w:fldCharType="separate"/>
    </w:r>
    <w:r w:rsidR="00B85256">
      <w:rPr>
        <w:noProof/>
      </w:rPr>
      <w:t>16:18:41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8F47" w14:textId="77777777" w:rsidR="00A44F83" w:rsidRDefault="00A44F83" w:rsidP="000E0A39">
      <w:r>
        <w:separator/>
      </w:r>
    </w:p>
  </w:footnote>
  <w:footnote w:type="continuationSeparator" w:id="0">
    <w:p w14:paraId="038727D3" w14:textId="77777777" w:rsidR="00A44F83" w:rsidRDefault="00A44F83" w:rsidP="000E0A39">
      <w:r>
        <w:continuationSeparator/>
      </w:r>
    </w:p>
  </w:footnote>
  <w:footnote w:type="continuationNotice" w:id="1">
    <w:p w14:paraId="34292DB2" w14:textId="77777777" w:rsidR="00A44F83" w:rsidRDefault="00A44F83">
      <w:pPr>
        <w:spacing w:after="0"/>
      </w:pPr>
    </w:p>
  </w:footnote>
  <w:footnote w:id="2">
    <w:p w14:paraId="11C600AD" w14:textId="77777777" w:rsidR="002D7C2B" w:rsidRPr="000B7C40" w:rsidRDefault="002D7C2B" w:rsidP="001C7D84">
      <w:pPr>
        <w:pStyle w:val="Textonotapie"/>
      </w:pPr>
      <w:r w:rsidRPr="000B7C40">
        <w:rPr>
          <w:rStyle w:val="Refdenotaalpie"/>
        </w:rPr>
        <w:footnoteRef/>
      </w:r>
      <w:r w:rsidRPr="000B7C40">
        <w:t xml:space="preserve"> </w:t>
      </w:r>
      <w:r w:rsidRPr="00305298">
        <w:rPr>
          <w:b/>
        </w:rPr>
        <w:t>DEEP</w:t>
      </w:r>
      <w:r w:rsidRPr="000B7C40">
        <w:t xml:space="preserve">: Acrònim en anglès que enumera els criteris de qualitat d’un backlog de producte, segons els quals, aquest ha de ser: </w:t>
      </w:r>
      <w:r w:rsidRPr="000B7C40">
        <w:rPr>
          <w:u w:val="single"/>
        </w:rPr>
        <w:t>D</w:t>
      </w:r>
      <w:r w:rsidRPr="000B7C40">
        <w:t xml:space="preserve">etallat, </w:t>
      </w:r>
      <w:r w:rsidRPr="000B7C40">
        <w:rPr>
          <w:u w:val="single"/>
        </w:rPr>
        <w:t>E</w:t>
      </w:r>
      <w:r w:rsidRPr="000B7C40">
        <w:t xml:space="preserve">stimat, </w:t>
      </w:r>
      <w:r w:rsidRPr="000B7C40">
        <w:rPr>
          <w:u w:val="single"/>
        </w:rPr>
        <w:t>E</w:t>
      </w:r>
      <w:r w:rsidRPr="000B7C40">
        <w:t xml:space="preserve">mergent, </w:t>
      </w:r>
      <w:r w:rsidRPr="000B7C40">
        <w:rPr>
          <w:u w:val="single"/>
        </w:rPr>
        <w:t>P</w:t>
      </w:r>
      <w:r w:rsidRPr="000B7C40">
        <w:t>rioritzat.</w:t>
      </w:r>
    </w:p>
  </w:footnote>
  <w:footnote w:id="3">
    <w:p w14:paraId="74149D06" w14:textId="77777777" w:rsidR="002D7C2B" w:rsidRPr="00305298" w:rsidRDefault="002D7C2B" w:rsidP="001C7D84">
      <w:pPr>
        <w:pStyle w:val="Textonotapie"/>
      </w:pPr>
      <w:r w:rsidRPr="00305298">
        <w:rPr>
          <w:rStyle w:val="Refdenotaalpie"/>
        </w:rPr>
        <w:footnoteRef/>
      </w:r>
      <w:r w:rsidRPr="00305298">
        <w:t xml:space="preserve"> </w:t>
      </w:r>
      <w:r w:rsidRPr="00305298">
        <w:rPr>
          <w:b/>
        </w:rPr>
        <w:t>INVEST</w:t>
      </w:r>
      <w:r w:rsidRPr="00305298">
        <w:t xml:space="preserve">: Acrònim en anglès que descriu els criteris que han de tenir els elements de treball que formen part del </w:t>
      </w:r>
      <w:r>
        <w:t>backlog de producte</w:t>
      </w:r>
      <w:r w:rsidRPr="00305298">
        <w:t xml:space="preserve">, segons el qual cada element ha de ser: </w:t>
      </w:r>
      <w:r w:rsidRPr="00305298">
        <w:rPr>
          <w:u w:val="single"/>
        </w:rPr>
        <w:t>I</w:t>
      </w:r>
      <w:r w:rsidRPr="00305298">
        <w:t xml:space="preserve">ndependent, </w:t>
      </w:r>
      <w:r w:rsidRPr="00305298">
        <w:rPr>
          <w:u w:val="single"/>
        </w:rPr>
        <w:t>N</w:t>
      </w:r>
      <w:r w:rsidRPr="00305298">
        <w:t xml:space="preserve">egociable, </w:t>
      </w:r>
      <w:r w:rsidRPr="00305298">
        <w:rPr>
          <w:u w:val="single"/>
        </w:rPr>
        <w:t>V</w:t>
      </w:r>
      <w:r w:rsidRPr="00305298">
        <w:t xml:space="preserve">aluós, </w:t>
      </w:r>
      <w:r w:rsidRPr="00305298">
        <w:rPr>
          <w:u w:val="single"/>
        </w:rPr>
        <w:t>E</w:t>
      </w:r>
      <w:r w:rsidRPr="00305298">
        <w:t>stimable, Petit (</w:t>
      </w:r>
      <w:r w:rsidRPr="00305298">
        <w:rPr>
          <w:u w:val="single"/>
        </w:rPr>
        <w:t>S</w:t>
      </w:r>
      <w:r w:rsidRPr="00305298">
        <w:t xml:space="preserve">mall), </w:t>
      </w:r>
      <w:r w:rsidRPr="00305298">
        <w:rPr>
          <w:u w:val="single"/>
        </w:rPr>
        <w:t>T</w:t>
      </w:r>
      <w:r w:rsidRPr="00305298">
        <w:t>estejable.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469" w14:textId="0D70AC0E" w:rsidR="006F3EDF" w:rsidRDefault="006F3E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1701"/>
    </w:tblGrid>
    <w:tr w:rsidR="002D7C2B" w:rsidRPr="00754C05" w14:paraId="2408FA04" w14:textId="77777777" w:rsidTr="00CC7773">
      <w:trPr>
        <w:trHeight w:val="557"/>
      </w:trPr>
      <w:tc>
        <w:tcPr>
          <w:tcW w:w="2905" w:type="dxa"/>
          <w:vMerge w:val="restart"/>
          <w:vAlign w:val="center"/>
        </w:tcPr>
        <w:p w14:paraId="20136700" w14:textId="788E7D7A" w:rsidR="002D7C2B" w:rsidRPr="00B809F7" w:rsidRDefault="002D7C2B" w:rsidP="00E0370F">
          <w:pPr>
            <w:pStyle w:val="Encabezado"/>
            <w:jc w:val="center"/>
            <w:rPr>
              <w:rFonts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BE4A6BB" wp14:editId="2DDD11D3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23632885" w14:textId="77777777" w:rsidR="002D7C2B" w:rsidRPr="00073DD3" w:rsidRDefault="002D7C2B" w:rsidP="003503B3">
          <w:pPr>
            <w:pStyle w:val="Encabezado"/>
            <w:spacing w:after="0"/>
            <w:jc w:val="center"/>
          </w:pPr>
          <w:r w:rsidRPr="00D95669">
            <w:t>&lt;Codi de l’aplicació&gt; (&lt;Nom de l’aplicació&gt;)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2E162EAA" w14:textId="77777777" w:rsidR="002D7C2B" w:rsidRPr="00CB7046" w:rsidRDefault="002D7C2B" w:rsidP="00073DD3">
          <w:pPr>
            <w:pStyle w:val="Encabezado"/>
            <w:spacing w:after="0"/>
            <w:jc w:val="center"/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</w:rPr>
            <w:t>1.0</w:t>
          </w:r>
        </w:p>
      </w:tc>
    </w:tr>
    <w:tr w:rsidR="002D7C2B" w:rsidRPr="00D2179F" w14:paraId="00F3C96B" w14:textId="77777777" w:rsidTr="00844A4C">
      <w:trPr>
        <w:trHeight w:val="502"/>
      </w:trPr>
      <w:tc>
        <w:tcPr>
          <w:tcW w:w="2905" w:type="dxa"/>
          <w:vMerge/>
        </w:tcPr>
        <w:p w14:paraId="076C1F28" w14:textId="77777777" w:rsidR="002D7C2B" w:rsidRDefault="002D7C2B" w:rsidP="000E0A39">
          <w:pPr>
            <w:pStyle w:val="Encabezado"/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F401BE" w14:textId="77777777" w:rsidR="002D7C2B" w:rsidRPr="00C11119" w:rsidRDefault="002D7C2B" w:rsidP="001D6E5D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Pla de Qualitat</w:t>
          </w:r>
        </w:p>
      </w:tc>
    </w:tr>
    <w:tr w:rsidR="002D7C2B" w:rsidRPr="00FD1472" w14:paraId="6B20EA22" w14:textId="77777777" w:rsidTr="00CC7773">
      <w:trPr>
        <w:trHeight w:val="344"/>
      </w:trPr>
      <w:tc>
        <w:tcPr>
          <w:tcW w:w="2905" w:type="dxa"/>
          <w:vMerge/>
          <w:tcBorders>
            <w:bottom w:val="single" w:sz="4" w:space="0" w:color="auto"/>
          </w:tcBorders>
        </w:tcPr>
        <w:p w14:paraId="2382B6DC" w14:textId="77777777" w:rsidR="002D7C2B" w:rsidRPr="00FD1472" w:rsidRDefault="002D7C2B" w:rsidP="000E0A39">
          <w:pPr>
            <w:pStyle w:val="Encabezado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D71C" w14:textId="77777777" w:rsidR="002D7C2B" w:rsidRPr="00A867A7" w:rsidRDefault="002D7C2B" w:rsidP="00E0370F">
          <w:pPr>
            <w:pStyle w:val="Encabezado"/>
            <w:spacing w:after="0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22338F" w14:textId="6C560907" w:rsidR="002D7C2B" w:rsidRPr="00FD1472" w:rsidRDefault="002D7C2B" w:rsidP="00E0370F">
          <w:pPr>
            <w:pStyle w:val="Encabezado"/>
            <w:spacing w:after="0"/>
            <w:jc w:val="center"/>
          </w:pPr>
          <w:r w:rsidRPr="00754C05"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277FB5">
            <w:rPr>
              <w:rStyle w:val="Nmerodepgina"/>
              <w:rFonts w:cs="Arial"/>
              <w:noProof/>
            </w:rPr>
            <w:t>19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277FB5">
            <w:rPr>
              <w:rStyle w:val="Nmerodepgina"/>
              <w:rFonts w:cs="Arial"/>
              <w:noProof/>
            </w:rPr>
            <w:t>19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68C31DD9" w14:textId="77777777" w:rsidR="002D7C2B" w:rsidRDefault="002D7C2B" w:rsidP="000E0A3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1A6D8" wp14:editId="7B6A621D">
              <wp:simplePos x="0" y="0"/>
              <wp:positionH relativeFrom="column">
                <wp:posOffset>-794385</wp:posOffset>
              </wp:positionH>
              <wp:positionV relativeFrom="paragraph">
                <wp:posOffset>26035</wp:posOffset>
              </wp:positionV>
              <wp:extent cx="400050" cy="7753350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2F4D6" w14:textId="77777777" w:rsidR="002D7C2B" w:rsidRPr="002B582A" w:rsidRDefault="002D7C2B" w:rsidP="0070632B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12B78ACA" w14:textId="1867062D" w:rsidR="002D7C2B" w:rsidRDefault="002D7C2B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Assumpte_PLA_QUAL_AGILE_V1.0.docx</w:t>
                          </w:r>
                        </w:p>
                        <w:p w14:paraId="26542114" w14:textId="77777777" w:rsidR="002D7C2B" w:rsidRPr="0070632B" w:rsidRDefault="002D7C2B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Aquest document s’ha basat en la plantilla</w:t>
                          </w:r>
                        </w:p>
                        <w:p w14:paraId="0485D0DD" w14:textId="77777777" w:rsidR="002D7C2B" w:rsidRPr="001B2098" w:rsidRDefault="002D7C2B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PLANT-GDP-Pla de Gestió de Projecte v1.0.docx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1A6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2.55pt;margin-top:2.05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" stroked="f">
              <v:textbox style="layout-flow:vertical;mso-layout-flow-alt:bottom-to-top">
                <w:txbxContent>
                  <w:p w14:paraId="3B42F4D6" w14:textId="77777777" w:rsidR="002D7C2B" w:rsidRPr="002B582A" w:rsidRDefault="002D7C2B" w:rsidP="0070632B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12B78ACA" w14:textId="1867062D" w:rsidR="002D7C2B" w:rsidRDefault="002D7C2B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Assumpte_PLA_QUAL_AGILE_V1.0.docx</w:t>
                    </w:r>
                  </w:p>
                  <w:p w14:paraId="26542114" w14:textId="77777777" w:rsidR="002D7C2B" w:rsidRPr="0070632B" w:rsidRDefault="002D7C2B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Aquest document s’ha basat en la plantilla</w:t>
                    </w:r>
                  </w:p>
                  <w:p w14:paraId="0485D0DD" w14:textId="77777777" w:rsidR="002D7C2B" w:rsidRPr="001B2098" w:rsidRDefault="002D7C2B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PLANT-GDP-Pla de Gestió de Projecte v1.0.docx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1D00" w14:textId="5860118F" w:rsidR="006F3EDF" w:rsidRDefault="006F3E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827B3"/>
    <w:multiLevelType w:val="hybridMultilevel"/>
    <w:tmpl w:val="95A0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2DDB"/>
    <w:multiLevelType w:val="hybridMultilevel"/>
    <w:tmpl w:val="AAC03B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0C0"/>
    <w:multiLevelType w:val="hybridMultilevel"/>
    <w:tmpl w:val="C3564C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1788E"/>
    <w:multiLevelType w:val="hybridMultilevel"/>
    <w:tmpl w:val="04A2172C"/>
    <w:lvl w:ilvl="0" w:tplc="BEB6D1B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7352B"/>
    <w:multiLevelType w:val="hybridMultilevel"/>
    <w:tmpl w:val="E1E256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1BAF"/>
    <w:multiLevelType w:val="hybridMultilevel"/>
    <w:tmpl w:val="5FF6B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3F4"/>
    <w:multiLevelType w:val="hybridMultilevel"/>
    <w:tmpl w:val="AC5E01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2353"/>
    <w:multiLevelType w:val="hybridMultilevel"/>
    <w:tmpl w:val="FCD0473E"/>
    <w:lvl w:ilvl="0" w:tplc="5F0844D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43B5"/>
    <w:multiLevelType w:val="hybridMultilevel"/>
    <w:tmpl w:val="AD2034CC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B60651C"/>
    <w:multiLevelType w:val="hybridMultilevel"/>
    <w:tmpl w:val="408CC2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D1A"/>
    <w:multiLevelType w:val="hybridMultilevel"/>
    <w:tmpl w:val="5AFE41F2"/>
    <w:lvl w:ilvl="0" w:tplc="1360C75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F04D0"/>
    <w:multiLevelType w:val="hybridMultilevel"/>
    <w:tmpl w:val="188892B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C75A0C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605C"/>
    <w:multiLevelType w:val="hybridMultilevel"/>
    <w:tmpl w:val="C68A5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056E"/>
    <w:multiLevelType w:val="hybridMultilevel"/>
    <w:tmpl w:val="E65CE49A"/>
    <w:lvl w:ilvl="0" w:tplc="6CA0948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527D"/>
    <w:multiLevelType w:val="hybridMultilevel"/>
    <w:tmpl w:val="791CC7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3294A"/>
    <w:multiLevelType w:val="hybridMultilevel"/>
    <w:tmpl w:val="BB0674F4"/>
    <w:lvl w:ilvl="0" w:tplc="626A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7209B"/>
    <w:multiLevelType w:val="hybridMultilevel"/>
    <w:tmpl w:val="481E1392"/>
    <w:lvl w:ilvl="0" w:tplc="27D210DA">
      <w:start w:val="1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91921"/>
    <w:multiLevelType w:val="hybridMultilevel"/>
    <w:tmpl w:val="8A9018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5D2594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898"/>
    <w:multiLevelType w:val="hybridMultilevel"/>
    <w:tmpl w:val="481025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2BDE"/>
    <w:multiLevelType w:val="hybridMultilevel"/>
    <w:tmpl w:val="D4D44A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9071F"/>
    <w:multiLevelType w:val="multilevel"/>
    <w:tmpl w:val="FA1A6F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4BE1805"/>
    <w:multiLevelType w:val="hybridMultilevel"/>
    <w:tmpl w:val="2B081E44"/>
    <w:lvl w:ilvl="0" w:tplc="FFFFFFFF">
      <w:start w:val="1"/>
      <w:numFmt w:val="bullet"/>
      <w:pStyle w:val="2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0" w15:restartNumberingAfterBreak="0">
    <w:nsid w:val="6CBA6253"/>
    <w:multiLevelType w:val="hybridMultilevel"/>
    <w:tmpl w:val="A1D29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6829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32365"/>
    <w:multiLevelType w:val="hybridMultilevel"/>
    <w:tmpl w:val="4F003B0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D3587E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91732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684198">
    <w:abstractNumId w:val="4"/>
  </w:num>
  <w:num w:numId="2" w16cid:durableId="801921143">
    <w:abstractNumId w:val="26"/>
  </w:num>
  <w:num w:numId="3" w16cid:durableId="1396854511">
    <w:abstractNumId w:val="22"/>
  </w:num>
  <w:num w:numId="4" w16cid:durableId="1782260375">
    <w:abstractNumId w:val="0"/>
  </w:num>
  <w:num w:numId="5" w16cid:durableId="709262389">
    <w:abstractNumId w:val="18"/>
  </w:num>
  <w:num w:numId="6" w16cid:durableId="1637221297">
    <w:abstractNumId w:val="27"/>
  </w:num>
  <w:num w:numId="7" w16cid:durableId="1356299145">
    <w:abstractNumId w:val="1"/>
  </w:num>
  <w:num w:numId="8" w16cid:durableId="1841190101">
    <w:abstractNumId w:val="10"/>
  </w:num>
  <w:num w:numId="9" w16cid:durableId="485971549">
    <w:abstractNumId w:val="30"/>
  </w:num>
  <w:num w:numId="10" w16cid:durableId="757560366">
    <w:abstractNumId w:val="32"/>
  </w:num>
  <w:num w:numId="11" w16cid:durableId="1613628036">
    <w:abstractNumId w:val="8"/>
  </w:num>
  <w:num w:numId="12" w16cid:durableId="25254909">
    <w:abstractNumId w:val="7"/>
  </w:num>
  <w:num w:numId="13" w16cid:durableId="81220361">
    <w:abstractNumId w:val="13"/>
  </w:num>
  <w:num w:numId="14" w16cid:durableId="1399941856">
    <w:abstractNumId w:val="20"/>
  </w:num>
  <w:num w:numId="15" w16cid:durableId="204754030">
    <w:abstractNumId w:val="6"/>
  </w:num>
  <w:num w:numId="16" w16cid:durableId="179323417">
    <w:abstractNumId w:val="29"/>
  </w:num>
  <w:num w:numId="17" w16cid:durableId="1308515051">
    <w:abstractNumId w:val="11"/>
  </w:num>
  <w:num w:numId="18" w16cid:durableId="1453788045">
    <w:abstractNumId w:val="3"/>
  </w:num>
  <w:num w:numId="19" w16cid:durableId="17853209">
    <w:abstractNumId w:val="28"/>
  </w:num>
  <w:num w:numId="20" w16cid:durableId="1013610485">
    <w:abstractNumId w:val="31"/>
  </w:num>
  <w:num w:numId="21" w16cid:durableId="904487374">
    <w:abstractNumId w:val="24"/>
  </w:num>
  <w:num w:numId="22" w16cid:durableId="343090856">
    <w:abstractNumId w:val="33"/>
  </w:num>
  <w:num w:numId="23" w16cid:durableId="1697972619">
    <w:abstractNumId w:val="14"/>
  </w:num>
  <w:num w:numId="24" w16cid:durableId="1131287365">
    <w:abstractNumId w:val="5"/>
  </w:num>
  <w:num w:numId="25" w16cid:durableId="553784442">
    <w:abstractNumId w:val="16"/>
  </w:num>
  <w:num w:numId="26" w16cid:durableId="1498035674">
    <w:abstractNumId w:val="34"/>
  </w:num>
  <w:num w:numId="27" w16cid:durableId="1822381837">
    <w:abstractNumId w:val="25"/>
  </w:num>
  <w:num w:numId="28" w16cid:durableId="897788921">
    <w:abstractNumId w:val="19"/>
  </w:num>
  <w:num w:numId="29" w16cid:durableId="934171477">
    <w:abstractNumId w:val="15"/>
  </w:num>
  <w:num w:numId="30" w16cid:durableId="840580179">
    <w:abstractNumId w:val="23"/>
  </w:num>
  <w:num w:numId="31" w16cid:durableId="180433651">
    <w:abstractNumId w:val="9"/>
  </w:num>
  <w:num w:numId="32" w16cid:durableId="51663623">
    <w:abstractNumId w:val="12"/>
  </w:num>
  <w:num w:numId="33" w16cid:durableId="42947177">
    <w:abstractNumId w:val="21"/>
  </w:num>
  <w:num w:numId="34" w16cid:durableId="415515241">
    <w:abstractNumId w:val="17"/>
  </w:num>
  <w:num w:numId="35" w16cid:durableId="7262233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09DB"/>
    <w:rsid w:val="00001339"/>
    <w:rsid w:val="00001FEC"/>
    <w:rsid w:val="00005D8F"/>
    <w:rsid w:val="0000656B"/>
    <w:rsid w:val="0001020F"/>
    <w:rsid w:val="00011EC2"/>
    <w:rsid w:val="0001349E"/>
    <w:rsid w:val="00014781"/>
    <w:rsid w:val="00015DDB"/>
    <w:rsid w:val="00016097"/>
    <w:rsid w:val="00016FF7"/>
    <w:rsid w:val="00020712"/>
    <w:rsid w:val="000232BB"/>
    <w:rsid w:val="00023FE0"/>
    <w:rsid w:val="00024FB8"/>
    <w:rsid w:val="000264B1"/>
    <w:rsid w:val="00027EA2"/>
    <w:rsid w:val="00033572"/>
    <w:rsid w:val="00033875"/>
    <w:rsid w:val="00033C7B"/>
    <w:rsid w:val="000356B2"/>
    <w:rsid w:val="00036FD1"/>
    <w:rsid w:val="000410E6"/>
    <w:rsid w:val="00041EA9"/>
    <w:rsid w:val="0004260F"/>
    <w:rsid w:val="000475C7"/>
    <w:rsid w:val="00051408"/>
    <w:rsid w:val="00052ADD"/>
    <w:rsid w:val="00053EA1"/>
    <w:rsid w:val="000540D2"/>
    <w:rsid w:val="00056134"/>
    <w:rsid w:val="0005619C"/>
    <w:rsid w:val="00056702"/>
    <w:rsid w:val="00056B9D"/>
    <w:rsid w:val="00057EF2"/>
    <w:rsid w:val="00060404"/>
    <w:rsid w:val="00060F8C"/>
    <w:rsid w:val="00063255"/>
    <w:rsid w:val="00064AE6"/>
    <w:rsid w:val="00064D8D"/>
    <w:rsid w:val="00071425"/>
    <w:rsid w:val="000726B3"/>
    <w:rsid w:val="00073DD3"/>
    <w:rsid w:val="00073E9E"/>
    <w:rsid w:val="000751C6"/>
    <w:rsid w:val="00076C97"/>
    <w:rsid w:val="0007714C"/>
    <w:rsid w:val="000806B0"/>
    <w:rsid w:val="00080D33"/>
    <w:rsid w:val="00081E67"/>
    <w:rsid w:val="0008221D"/>
    <w:rsid w:val="000833C4"/>
    <w:rsid w:val="000835B6"/>
    <w:rsid w:val="00086466"/>
    <w:rsid w:val="0009054D"/>
    <w:rsid w:val="000905BF"/>
    <w:rsid w:val="00090C59"/>
    <w:rsid w:val="00091144"/>
    <w:rsid w:val="00093A4F"/>
    <w:rsid w:val="00095FCA"/>
    <w:rsid w:val="000967B2"/>
    <w:rsid w:val="000A5DC6"/>
    <w:rsid w:val="000A6046"/>
    <w:rsid w:val="000A6695"/>
    <w:rsid w:val="000A693F"/>
    <w:rsid w:val="000B107D"/>
    <w:rsid w:val="000B308D"/>
    <w:rsid w:val="000B49C2"/>
    <w:rsid w:val="000B4FD7"/>
    <w:rsid w:val="000B5821"/>
    <w:rsid w:val="000B7C40"/>
    <w:rsid w:val="000C16A9"/>
    <w:rsid w:val="000C190C"/>
    <w:rsid w:val="000C2E56"/>
    <w:rsid w:val="000C388A"/>
    <w:rsid w:val="000C3DB2"/>
    <w:rsid w:val="000C45DA"/>
    <w:rsid w:val="000C4AB1"/>
    <w:rsid w:val="000C598B"/>
    <w:rsid w:val="000D00FE"/>
    <w:rsid w:val="000D17EF"/>
    <w:rsid w:val="000E0A39"/>
    <w:rsid w:val="000E37C0"/>
    <w:rsid w:val="000E5BD0"/>
    <w:rsid w:val="000E6359"/>
    <w:rsid w:val="000E6CDD"/>
    <w:rsid w:val="000F317A"/>
    <w:rsid w:val="000F5399"/>
    <w:rsid w:val="000F5764"/>
    <w:rsid w:val="000F6366"/>
    <w:rsid w:val="0010031B"/>
    <w:rsid w:val="00101788"/>
    <w:rsid w:val="00101A13"/>
    <w:rsid w:val="00102B07"/>
    <w:rsid w:val="0010349D"/>
    <w:rsid w:val="001059C0"/>
    <w:rsid w:val="00110986"/>
    <w:rsid w:val="00110DD1"/>
    <w:rsid w:val="0011154A"/>
    <w:rsid w:val="00112BDF"/>
    <w:rsid w:val="00115CED"/>
    <w:rsid w:val="001160DE"/>
    <w:rsid w:val="001236F6"/>
    <w:rsid w:val="00124CE0"/>
    <w:rsid w:val="00124E33"/>
    <w:rsid w:val="00127274"/>
    <w:rsid w:val="0012786A"/>
    <w:rsid w:val="00131061"/>
    <w:rsid w:val="00135D1F"/>
    <w:rsid w:val="00137570"/>
    <w:rsid w:val="0013794B"/>
    <w:rsid w:val="001413C6"/>
    <w:rsid w:val="001415C6"/>
    <w:rsid w:val="00142025"/>
    <w:rsid w:val="00145621"/>
    <w:rsid w:val="001469AA"/>
    <w:rsid w:val="001524CF"/>
    <w:rsid w:val="0015302A"/>
    <w:rsid w:val="00153763"/>
    <w:rsid w:val="0015489A"/>
    <w:rsid w:val="001568EF"/>
    <w:rsid w:val="00160056"/>
    <w:rsid w:val="00162D35"/>
    <w:rsid w:val="0016618E"/>
    <w:rsid w:val="00166A12"/>
    <w:rsid w:val="00167B3A"/>
    <w:rsid w:val="00173B84"/>
    <w:rsid w:val="00181EBE"/>
    <w:rsid w:val="001825B4"/>
    <w:rsid w:val="00183ECA"/>
    <w:rsid w:val="00184AEB"/>
    <w:rsid w:val="001865E4"/>
    <w:rsid w:val="00190603"/>
    <w:rsid w:val="00193F60"/>
    <w:rsid w:val="0019496C"/>
    <w:rsid w:val="00197E16"/>
    <w:rsid w:val="001A4FD5"/>
    <w:rsid w:val="001A55D4"/>
    <w:rsid w:val="001B0C5D"/>
    <w:rsid w:val="001B31C8"/>
    <w:rsid w:val="001B45D9"/>
    <w:rsid w:val="001B600C"/>
    <w:rsid w:val="001C002B"/>
    <w:rsid w:val="001C105F"/>
    <w:rsid w:val="001C4B82"/>
    <w:rsid w:val="001C4D22"/>
    <w:rsid w:val="001C5126"/>
    <w:rsid w:val="001C7D84"/>
    <w:rsid w:val="001D034A"/>
    <w:rsid w:val="001D267B"/>
    <w:rsid w:val="001D295B"/>
    <w:rsid w:val="001D2AFF"/>
    <w:rsid w:val="001D2B35"/>
    <w:rsid w:val="001D4C44"/>
    <w:rsid w:val="001D6E5D"/>
    <w:rsid w:val="001D727B"/>
    <w:rsid w:val="001E394A"/>
    <w:rsid w:val="001E7982"/>
    <w:rsid w:val="001F2077"/>
    <w:rsid w:val="001F33A2"/>
    <w:rsid w:val="001F56AB"/>
    <w:rsid w:val="00200C72"/>
    <w:rsid w:val="0020178B"/>
    <w:rsid w:val="00201CF5"/>
    <w:rsid w:val="00202DC5"/>
    <w:rsid w:val="00206570"/>
    <w:rsid w:val="00207365"/>
    <w:rsid w:val="00214904"/>
    <w:rsid w:val="00223E73"/>
    <w:rsid w:val="00227316"/>
    <w:rsid w:val="00231951"/>
    <w:rsid w:val="00232C3A"/>
    <w:rsid w:val="002343B3"/>
    <w:rsid w:val="00235DE4"/>
    <w:rsid w:val="0024238A"/>
    <w:rsid w:val="00243242"/>
    <w:rsid w:val="002448B4"/>
    <w:rsid w:val="00246E30"/>
    <w:rsid w:val="00257E37"/>
    <w:rsid w:val="002603A7"/>
    <w:rsid w:val="0026129A"/>
    <w:rsid w:val="00264168"/>
    <w:rsid w:val="00265E41"/>
    <w:rsid w:val="0026721E"/>
    <w:rsid w:val="0027204D"/>
    <w:rsid w:val="00274013"/>
    <w:rsid w:val="00277C7C"/>
    <w:rsid w:val="00277FB5"/>
    <w:rsid w:val="002810F2"/>
    <w:rsid w:val="002872C2"/>
    <w:rsid w:val="00291417"/>
    <w:rsid w:val="00291EA7"/>
    <w:rsid w:val="002923D2"/>
    <w:rsid w:val="0029418C"/>
    <w:rsid w:val="00295DB5"/>
    <w:rsid w:val="002A0279"/>
    <w:rsid w:val="002A0610"/>
    <w:rsid w:val="002A1F76"/>
    <w:rsid w:val="002A27F9"/>
    <w:rsid w:val="002A2DC6"/>
    <w:rsid w:val="002A3028"/>
    <w:rsid w:val="002A4FAB"/>
    <w:rsid w:val="002A508C"/>
    <w:rsid w:val="002A57B4"/>
    <w:rsid w:val="002A7E2B"/>
    <w:rsid w:val="002B0D20"/>
    <w:rsid w:val="002B390D"/>
    <w:rsid w:val="002B3F7C"/>
    <w:rsid w:val="002B4691"/>
    <w:rsid w:val="002B4ABF"/>
    <w:rsid w:val="002B6463"/>
    <w:rsid w:val="002B7017"/>
    <w:rsid w:val="002C0B0D"/>
    <w:rsid w:val="002C2211"/>
    <w:rsid w:val="002C58AE"/>
    <w:rsid w:val="002C7573"/>
    <w:rsid w:val="002D0B7A"/>
    <w:rsid w:val="002D1FD1"/>
    <w:rsid w:val="002D2B4B"/>
    <w:rsid w:val="002D3476"/>
    <w:rsid w:val="002D70D2"/>
    <w:rsid w:val="002D7C2B"/>
    <w:rsid w:val="002E0E37"/>
    <w:rsid w:val="002E3F29"/>
    <w:rsid w:val="002E5B82"/>
    <w:rsid w:val="002E5D80"/>
    <w:rsid w:val="002E6C73"/>
    <w:rsid w:val="002E7771"/>
    <w:rsid w:val="002E7DAF"/>
    <w:rsid w:val="002F01DD"/>
    <w:rsid w:val="002F2798"/>
    <w:rsid w:val="002F3659"/>
    <w:rsid w:val="002F44B9"/>
    <w:rsid w:val="002F4FB8"/>
    <w:rsid w:val="002F5E40"/>
    <w:rsid w:val="002F6C51"/>
    <w:rsid w:val="0030042A"/>
    <w:rsid w:val="00301FE7"/>
    <w:rsid w:val="00305298"/>
    <w:rsid w:val="003055C6"/>
    <w:rsid w:val="00306CCE"/>
    <w:rsid w:val="003077F6"/>
    <w:rsid w:val="00313760"/>
    <w:rsid w:val="00316E40"/>
    <w:rsid w:val="00322D41"/>
    <w:rsid w:val="00323DF0"/>
    <w:rsid w:val="00326391"/>
    <w:rsid w:val="00327AAD"/>
    <w:rsid w:val="00331877"/>
    <w:rsid w:val="00332005"/>
    <w:rsid w:val="0033310F"/>
    <w:rsid w:val="0033504F"/>
    <w:rsid w:val="00337A24"/>
    <w:rsid w:val="00341EAE"/>
    <w:rsid w:val="00342DFB"/>
    <w:rsid w:val="00343301"/>
    <w:rsid w:val="00344FAF"/>
    <w:rsid w:val="00347B0B"/>
    <w:rsid w:val="003503B3"/>
    <w:rsid w:val="0035193D"/>
    <w:rsid w:val="00354380"/>
    <w:rsid w:val="00366693"/>
    <w:rsid w:val="00370E92"/>
    <w:rsid w:val="0037165A"/>
    <w:rsid w:val="00376FE9"/>
    <w:rsid w:val="003803B5"/>
    <w:rsid w:val="003812FF"/>
    <w:rsid w:val="00381BE4"/>
    <w:rsid w:val="003824E3"/>
    <w:rsid w:val="003828B5"/>
    <w:rsid w:val="00384B22"/>
    <w:rsid w:val="003861FC"/>
    <w:rsid w:val="00386495"/>
    <w:rsid w:val="00392259"/>
    <w:rsid w:val="00393FAC"/>
    <w:rsid w:val="0039450B"/>
    <w:rsid w:val="003A15FB"/>
    <w:rsid w:val="003A1A69"/>
    <w:rsid w:val="003A3460"/>
    <w:rsid w:val="003A3F4B"/>
    <w:rsid w:val="003A4040"/>
    <w:rsid w:val="003A5906"/>
    <w:rsid w:val="003A5B82"/>
    <w:rsid w:val="003B1A33"/>
    <w:rsid w:val="003B203E"/>
    <w:rsid w:val="003B38B6"/>
    <w:rsid w:val="003C1039"/>
    <w:rsid w:val="003C1B98"/>
    <w:rsid w:val="003C4A48"/>
    <w:rsid w:val="003C4C33"/>
    <w:rsid w:val="003C79EB"/>
    <w:rsid w:val="003C7D54"/>
    <w:rsid w:val="003D125A"/>
    <w:rsid w:val="003D12E8"/>
    <w:rsid w:val="003D2BEB"/>
    <w:rsid w:val="003D4BD7"/>
    <w:rsid w:val="003D5515"/>
    <w:rsid w:val="003D6B6A"/>
    <w:rsid w:val="003D7068"/>
    <w:rsid w:val="003E0DCE"/>
    <w:rsid w:val="003E2417"/>
    <w:rsid w:val="003E6F74"/>
    <w:rsid w:val="003E7E5B"/>
    <w:rsid w:val="003F1490"/>
    <w:rsid w:val="003F4070"/>
    <w:rsid w:val="004004E3"/>
    <w:rsid w:val="00400A23"/>
    <w:rsid w:val="00401BDF"/>
    <w:rsid w:val="004068D8"/>
    <w:rsid w:val="00407A52"/>
    <w:rsid w:val="00413B4B"/>
    <w:rsid w:val="00414359"/>
    <w:rsid w:val="00415017"/>
    <w:rsid w:val="00415FD1"/>
    <w:rsid w:val="00416AB7"/>
    <w:rsid w:val="00416B1D"/>
    <w:rsid w:val="004179F5"/>
    <w:rsid w:val="00417B14"/>
    <w:rsid w:val="00417BBF"/>
    <w:rsid w:val="00423EB4"/>
    <w:rsid w:val="00424C80"/>
    <w:rsid w:val="00427AA0"/>
    <w:rsid w:val="00431112"/>
    <w:rsid w:val="0043275B"/>
    <w:rsid w:val="00433635"/>
    <w:rsid w:val="00436308"/>
    <w:rsid w:val="00436CDF"/>
    <w:rsid w:val="004377E6"/>
    <w:rsid w:val="004408B9"/>
    <w:rsid w:val="00442FF1"/>
    <w:rsid w:val="0044307F"/>
    <w:rsid w:val="004458CB"/>
    <w:rsid w:val="00445919"/>
    <w:rsid w:val="00445AA3"/>
    <w:rsid w:val="0044630B"/>
    <w:rsid w:val="00446D1E"/>
    <w:rsid w:val="00451FF6"/>
    <w:rsid w:val="00452594"/>
    <w:rsid w:val="004536F2"/>
    <w:rsid w:val="00454D2B"/>
    <w:rsid w:val="0045500C"/>
    <w:rsid w:val="0045730A"/>
    <w:rsid w:val="00460668"/>
    <w:rsid w:val="0046170B"/>
    <w:rsid w:val="004658FD"/>
    <w:rsid w:val="0046677B"/>
    <w:rsid w:val="00471492"/>
    <w:rsid w:val="00472F88"/>
    <w:rsid w:val="004740BB"/>
    <w:rsid w:val="0047625E"/>
    <w:rsid w:val="00476EA9"/>
    <w:rsid w:val="0048115A"/>
    <w:rsid w:val="0048358B"/>
    <w:rsid w:val="004849EC"/>
    <w:rsid w:val="00485347"/>
    <w:rsid w:val="004858F7"/>
    <w:rsid w:val="00486AF4"/>
    <w:rsid w:val="00487C19"/>
    <w:rsid w:val="00491BBF"/>
    <w:rsid w:val="004934D0"/>
    <w:rsid w:val="00493B49"/>
    <w:rsid w:val="00495AD8"/>
    <w:rsid w:val="004968AA"/>
    <w:rsid w:val="004971C4"/>
    <w:rsid w:val="004A0D97"/>
    <w:rsid w:val="004A198E"/>
    <w:rsid w:val="004A26AD"/>
    <w:rsid w:val="004A46AC"/>
    <w:rsid w:val="004A5B48"/>
    <w:rsid w:val="004B0E3B"/>
    <w:rsid w:val="004B3CD5"/>
    <w:rsid w:val="004B4474"/>
    <w:rsid w:val="004B5AEB"/>
    <w:rsid w:val="004B5EF5"/>
    <w:rsid w:val="004C0005"/>
    <w:rsid w:val="004C3860"/>
    <w:rsid w:val="004C4171"/>
    <w:rsid w:val="004C7824"/>
    <w:rsid w:val="004C7F15"/>
    <w:rsid w:val="004D2A4F"/>
    <w:rsid w:val="004D411F"/>
    <w:rsid w:val="004D45FA"/>
    <w:rsid w:val="004D5C81"/>
    <w:rsid w:val="004D61C3"/>
    <w:rsid w:val="004D642A"/>
    <w:rsid w:val="004D67F2"/>
    <w:rsid w:val="004D6924"/>
    <w:rsid w:val="004D72C0"/>
    <w:rsid w:val="004D7A0E"/>
    <w:rsid w:val="004E0BDB"/>
    <w:rsid w:val="004E2E06"/>
    <w:rsid w:val="004E4A64"/>
    <w:rsid w:val="004E5E4A"/>
    <w:rsid w:val="004E639A"/>
    <w:rsid w:val="004E6BDB"/>
    <w:rsid w:val="004F05EE"/>
    <w:rsid w:val="004F066B"/>
    <w:rsid w:val="004F29CA"/>
    <w:rsid w:val="004F2B88"/>
    <w:rsid w:val="004F4E99"/>
    <w:rsid w:val="004F6300"/>
    <w:rsid w:val="004F67CD"/>
    <w:rsid w:val="004F6A23"/>
    <w:rsid w:val="0050058C"/>
    <w:rsid w:val="0050145B"/>
    <w:rsid w:val="005025E2"/>
    <w:rsid w:val="00503190"/>
    <w:rsid w:val="0050587B"/>
    <w:rsid w:val="00507833"/>
    <w:rsid w:val="00512FC2"/>
    <w:rsid w:val="00524B0C"/>
    <w:rsid w:val="005272E7"/>
    <w:rsid w:val="00533023"/>
    <w:rsid w:val="00534094"/>
    <w:rsid w:val="00536ED7"/>
    <w:rsid w:val="00537290"/>
    <w:rsid w:val="00541B80"/>
    <w:rsid w:val="00545815"/>
    <w:rsid w:val="00551032"/>
    <w:rsid w:val="005524B5"/>
    <w:rsid w:val="00553627"/>
    <w:rsid w:val="00553AB7"/>
    <w:rsid w:val="005574AA"/>
    <w:rsid w:val="00561ECA"/>
    <w:rsid w:val="00563CDB"/>
    <w:rsid w:val="0056532C"/>
    <w:rsid w:val="00567D33"/>
    <w:rsid w:val="0057124D"/>
    <w:rsid w:val="0057441F"/>
    <w:rsid w:val="00576009"/>
    <w:rsid w:val="00581C15"/>
    <w:rsid w:val="00582655"/>
    <w:rsid w:val="00582760"/>
    <w:rsid w:val="005842C7"/>
    <w:rsid w:val="00593320"/>
    <w:rsid w:val="00594AF0"/>
    <w:rsid w:val="00595247"/>
    <w:rsid w:val="00595A19"/>
    <w:rsid w:val="00597B5A"/>
    <w:rsid w:val="005A0258"/>
    <w:rsid w:val="005A127C"/>
    <w:rsid w:val="005A18B0"/>
    <w:rsid w:val="005A4E6A"/>
    <w:rsid w:val="005A57FE"/>
    <w:rsid w:val="005A6C86"/>
    <w:rsid w:val="005A71BC"/>
    <w:rsid w:val="005B08AD"/>
    <w:rsid w:val="005B0D1E"/>
    <w:rsid w:val="005B6F13"/>
    <w:rsid w:val="005B77C0"/>
    <w:rsid w:val="005C02F6"/>
    <w:rsid w:val="005C31A3"/>
    <w:rsid w:val="005C4E41"/>
    <w:rsid w:val="005C5EFB"/>
    <w:rsid w:val="005C6B47"/>
    <w:rsid w:val="005D01E1"/>
    <w:rsid w:val="005D215F"/>
    <w:rsid w:val="005D3CBA"/>
    <w:rsid w:val="005D588D"/>
    <w:rsid w:val="005D682B"/>
    <w:rsid w:val="005E1BFC"/>
    <w:rsid w:val="005E2249"/>
    <w:rsid w:val="005E5F76"/>
    <w:rsid w:val="005F070C"/>
    <w:rsid w:val="005F3FEC"/>
    <w:rsid w:val="005F448A"/>
    <w:rsid w:val="005F6802"/>
    <w:rsid w:val="00601681"/>
    <w:rsid w:val="006025B9"/>
    <w:rsid w:val="00602D08"/>
    <w:rsid w:val="006052D6"/>
    <w:rsid w:val="006055E2"/>
    <w:rsid w:val="006056BE"/>
    <w:rsid w:val="00607E4D"/>
    <w:rsid w:val="006120C3"/>
    <w:rsid w:val="00612C83"/>
    <w:rsid w:val="006141F4"/>
    <w:rsid w:val="006165DE"/>
    <w:rsid w:val="00620848"/>
    <w:rsid w:val="00620948"/>
    <w:rsid w:val="00621B84"/>
    <w:rsid w:val="00622636"/>
    <w:rsid w:val="00622A9D"/>
    <w:rsid w:val="00623E5A"/>
    <w:rsid w:val="00624E4E"/>
    <w:rsid w:val="006266D7"/>
    <w:rsid w:val="00627E57"/>
    <w:rsid w:val="00631370"/>
    <w:rsid w:val="00634CE3"/>
    <w:rsid w:val="00636255"/>
    <w:rsid w:val="0063798D"/>
    <w:rsid w:val="006425DA"/>
    <w:rsid w:val="00643492"/>
    <w:rsid w:val="0064406A"/>
    <w:rsid w:val="00644807"/>
    <w:rsid w:val="00647CF3"/>
    <w:rsid w:val="00650CCB"/>
    <w:rsid w:val="00650D48"/>
    <w:rsid w:val="00653A58"/>
    <w:rsid w:val="00655199"/>
    <w:rsid w:val="006620EC"/>
    <w:rsid w:val="00662A02"/>
    <w:rsid w:val="0066498E"/>
    <w:rsid w:val="006655C2"/>
    <w:rsid w:val="00670AF4"/>
    <w:rsid w:val="00677C53"/>
    <w:rsid w:val="006839B5"/>
    <w:rsid w:val="00692D90"/>
    <w:rsid w:val="00693CD4"/>
    <w:rsid w:val="00693EA9"/>
    <w:rsid w:val="006948CA"/>
    <w:rsid w:val="00697645"/>
    <w:rsid w:val="00697FDD"/>
    <w:rsid w:val="006A0AFD"/>
    <w:rsid w:val="006A1376"/>
    <w:rsid w:val="006A5B3A"/>
    <w:rsid w:val="006A6DA7"/>
    <w:rsid w:val="006B2B10"/>
    <w:rsid w:val="006B3561"/>
    <w:rsid w:val="006B3E32"/>
    <w:rsid w:val="006B4107"/>
    <w:rsid w:val="006B7F5C"/>
    <w:rsid w:val="006C1588"/>
    <w:rsid w:val="006C43FA"/>
    <w:rsid w:val="006C4BAE"/>
    <w:rsid w:val="006C5753"/>
    <w:rsid w:val="006C6776"/>
    <w:rsid w:val="006D6FFC"/>
    <w:rsid w:val="006D7A33"/>
    <w:rsid w:val="006E2140"/>
    <w:rsid w:val="006E2C24"/>
    <w:rsid w:val="006E2E05"/>
    <w:rsid w:val="006E325A"/>
    <w:rsid w:val="006E3DBD"/>
    <w:rsid w:val="006E7579"/>
    <w:rsid w:val="006E7AAE"/>
    <w:rsid w:val="006F1467"/>
    <w:rsid w:val="006F38D5"/>
    <w:rsid w:val="006F3EDF"/>
    <w:rsid w:val="006F4BAA"/>
    <w:rsid w:val="006F4D88"/>
    <w:rsid w:val="006F5428"/>
    <w:rsid w:val="006F5625"/>
    <w:rsid w:val="006F5A7C"/>
    <w:rsid w:val="006F6C85"/>
    <w:rsid w:val="006F7A11"/>
    <w:rsid w:val="007049BF"/>
    <w:rsid w:val="00706174"/>
    <w:rsid w:val="0070632B"/>
    <w:rsid w:val="00706462"/>
    <w:rsid w:val="00707319"/>
    <w:rsid w:val="00710B55"/>
    <w:rsid w:val="00716208"/>
    <w:rsid w:val="00720268"/>
    <w:rsid w:val="00720BB2"/>
    <w:rsid w:val="00723289"/>
    <w:rsid w:val="00726561"/>
    <w:rsid w:val="0073045A"/>
    <w:rsid w:val="00731A21"/>
    <w:rsid w:val="00733914"/>
    <w:rsid w:val="00733F39"/>
    <w:rsid w:val="00735F36"/>
    <w:rsid w:val="007367B3"/>
    <w:rsid w:val="0074059E"/>
    <w:rsid w:val="00740A37"/>
    <w:rsid w:val="00740A9A"/>
    <w:rsid w:val="00741D29"/>
    <w:rsid w:val="00742D21"/>
    <w:rsid w:val="00744610"/>
    <w:rsid w:val="007456FA"/>
    <w:rsid w:val="0074683E"/>
    <w:rsid w:val="007468B2"/>
    <w:rsid w:val="00746EBF"/>
    <w:rsid w:val="007572CF"/>
    <w:rsid w:val="00757961"/>
    <w:rsid w:val="00761572"/>
    <w:rsid w:val="007648F7"/>
    <w:rsid w:val="007677C9"/>
    <w:rsid w:val="00775AE3"/>
    <w:rsid w:val="007764AE"/>
    <w:rsid w:val="007769C3"/>
    <w:rsid w:val="00777696"/>
    <w:rsid w:val="00777E09"/>
    <w:rsid w:val="00780AC4"/>
    <w:rsid w:val="007842D4"/>
    <w:rsid w:val="00784A22"/>
    <w:rsid w:val="00787005"/>
    <w:rsid w:val="00797718"/>
    <w:rsid w:val="007A21F7"/>
    <w:rsid w:val="007A2A77"/>
    <w:rsid w:val="007A2E34"/>
    <w:rsid w:val="007A6546"/>
    <w:rsid w:val="007A6CB8"/>
    <w:rsid w:val="007B25D7"/>
    <w:rsid w:val="007B4975"/>
    <w:rsid w:val="007B5038"/>
    <w:rsid w:val="007B5F3A"/>
    <w:rsid w:val="007B6FB3"/>
    <w:rsid w:val="007C1D44"/>
    <w:rsid w:val="007C3EB4"/>
    <w:rsid w:val="007C6BA7"/>
    <w:rsid w:val="007C6C98"/>
    <w:rsid w:val="007C6D8E"/>
    <w:rsid w:val="007C744E"/>
    <w:rsid w:val="007C793D"/>
    <w:rsid w:val="007D051F"/>
    <w:rsid w:val="007D1C87"/>
    <w:rsid w:val="007E53C8"/>
    <w:rsid w:val="007E727B"/>
    <w:rsid w:val="007E79F3"/>
    <w:rsid w:val="007F0243"/>
    <w:rsid w:val="007F07F5"/>
    <w:rsid w:val="007F1A24"/>
    <w:rsid w:val="007F1FA3"/>
    <w:rsid w:val="007F283B"/>
    <w:rsid w:val="007F3213"/>
    <w:rsid w:val="007F3FCE"/>
    <w:rsid w:val="007F4A87"/>
    <w:rsid w:val="007F6227"/>
    <w:rsid w:val="007F767C"/>
    <w:rsid w:val="007F7C0E"/>
    <w:rsid w:val="008010BD"/>
    <w:rsid w:val="0080170D"/>
    <w:rsid w:val="00801E78"/>
    <w:rsid w:val="008028EB"/>
    <w:rsid w:val="00803D51"/>
    <w:rsid w:val="00813484"/>
    <w:rsid w:val="008177AC"/>
    <w:rsid w:val="00820F39"/>
    <w:rsid w:val="00822B39"/>
    <w:rsid w:val="0082320C"/>
    <w:rsid w:val="00825265"/>
    <w:rsid w:val="00830DCD"/>
    <w:rsid w:val="008352DB"/>
    <w:rsid w:val="00837DD5"/>
    <w:rsid w:val="00842669"/>
    <w:rsid w:val="0084333B"/>
    <w:rsid w:val="00844002"/>
    <w:rsid w:val="00844A4C"/>
    <w:rsid w:val="00845F20"/>
    <w:rsid w:val="00846388"/>
    <w:rsid w:val="00847329"/>
    <w:rsid w:val="00847B5E"/>
    <w:rsid w:val="00850B8E"/>
    <w:rsid w:val="00851866"/>
    <w:rsid w:val="008520AC"/>
    <w:rsid w:val="008551CF"/>
    <w:rsid w:val="008561E2"/>
    <w:rsid w:val="008576A7"/>
    <w:rsid w:val="00864719"/>
    <w:rsid w:val="00866F07"/>
    <w:rsid w:val="00871F6C"/>
    <w:rsid w:val="00874349"/>
    <w:rsid w:val="008800A0"/>
    <w:rsid w:val="00881F38"/>
    <w:rsid w:val="0088315F"/>
    <w:rsid w:val="0088496B"/>
    <w:rsid w:val="00886B0C"/>
    <w:rsid w:val="00887D6F"/>
    <w:rsid w:val="008902E3"/>
    <w:rsid w:val="00890DB6"/>
    <w:rsid w:val="00890ED7"/>
    <w:rsid w:val="00892FD9"/>
    <w:rsid w:val="008954B2"/>
    <w:rsid w:val="008A0169"/>
    <w:rsid w:val="008A259D"/>
    <w:rsid w:val="008A64EF"/>
    <w:rsid w:val="008A717B"/>
    <w:rsid w:val="008A7C2C"/>
    <w:rsid w:val="008B163E"/>
    <w:rsid w:val="008B1820"/>
    <w:rsid w:val="008B1ED5"/>
    <w:rsid w:val="008B4A81"/>
    <w:rsid w:val="008C1A59"/>
    <w:rsid w:val="008C709C"/>
    <w:rsid w:val="008C744A"/>
    <w:rsid w:val="008D168A"/>
    <w:rsid w:val="008D45BA"/>
    <w:rsid w:val="008D46ED"/>
    <w:rsid w:val="008D6357"/>
    <w:rsid w:val="008E2D2B"/>
    <w:rsid w:val="008E7FDF"/>
    <w:rsid w:val="008F3E97"/>
    <w:rsid w:val="008F5AA4"/>
    <w:rsid w:val="00902D17"/>
    <w:rsid w:val="009045C8"/>
    <w:rsid w:val="00905177"/>
    <w:rsid w:val="00907EB6"/>
    <w:rsid w:val="00910C17"/>
    <w:rsid w:val="009114FE"/>
    <w:rsid w:val="00914D5A"/>
    <w:rsid w:val="00915844"/>
    <w:rsid w:val="00915D27"/>
    <w:rsid w:val="00915DA0"/>
    <w:rsid w:val="00920BD5"/>
    <w:rsid w:val="0092553C"/>
    <w:rsid w:val="00931E68"/>
    <w:rsid w:val="00933A0F"/>
    <w:rsid w:val="00933A26"/>
    <w:rsid w:val="00934571"/>
    <w:rsid w:val="009362C0"/>
    <w:rsid w:val="009400E0"/>
    <w:rsid w:val="00941459"/>
    <w:rsid w:val="009434FE"/>
    <w:rsid w:val="00943865"/>
    <w:rsid w:val="0094472C"/>
    <w:rsid w:val="00945E6D"/>
    <w:rsid w:val="00945FE8"/>
    <w:rsid w:val="0095156C"/>
    <w:rsid w:val="00951BF7"/>
    <w:rsid w:val="00954469"/>
    <w:rsid w:val="00954B5E"/>
    <w:rsid w:val="00954F73"/>
    <w:rsid w:val="00957B6F"/>
    <w:rsid w:val="00960580"/>
    <w:rsid w:val="009608D7"/>
    <w:rsid w:val="00960EB3"/>
    <w:rsid w:val="009618B9"/>
    <w:rsid w:val="00961EF8"/>
    <w:rsid w:val="00961F4F"/>
    <w:rsid w:val="00963114"/>
    <w:rsid w:val="00966ADA"/>
    <w:rsid w:val="00966C66"/>
    <w:rsid w:val="00966FB3"/>
    <w:rsid w:val="009711F4"/>
    <w:rsid w:val="00971D43"/>
    <w:rsid w:val="00973C0D"/>
    <w:rsid w:val="009755DA"/>
    <w:rsid w:val="009768B5"/>
    <w:rsid w:val="00976EAC"/>
    <w:rsid w:val="00976FAB"/>
    <w:rsid w:val="00981B84"/>
    <w:rsid w:val="00984C9B"/>
    <w:rsid w:val="00990288"/>
    <w:rsid w:val="00990DB4"/>
    <w:rsid w:val="00990E01"/>
    <w:rsid w:val="009919FC"/>
    <w:rsid w:val="00991C43"/>
    <w:rsid w:val="00992DD7"/>
    <w:rsid w:val="0099325B"/>
    <w:rsid w:val="00993961"/>
    <w:rsid w:val="00994F57"/>
    <w:rsid w:val="009965F1"/>
    <w:rsid w:val="009970EF"/>
    <w:rsid w:val="009A0D98"/>
    <w:rsid w:val="009A2666"/>
    <w:rsid w:val="009A4A82"/>
    <w:rsid w:val="009A6B13"/>
    <w:rsid w:val="009A6CCE"/>
    <w:rsid w:val="009A6DF7"/>
    <w:rsid w:val="009A77FA"/>
    <w:rsid w:val="009B0EE2"/>
    <w:rsid w:val="009B4C0D"/>
    <w:rsid w:val="009B6008"/>
    <w:rsid w:val="009B6A5D"/>
    <w:rsid w:val="009B6B00"/>
    <w:rsid w:val="009C09C5"/>
    <w:rsid w:val="009C0F7B"/>
    <w:rsid w:val="009D095A"/>
    <w:rsid w:val="009D48E1"/>
    <w:rsid w:val="009D4E59"/>
    <w:rsid w:val="009D6FF7"/>
    <w:rsid w:val="009E088C"/>
    <w:rsid w:val="009E0FA3"/>
    <w:rsid w:val="009E3606"/>
    <w:rsid w:val="009E4BD4"/>
    <w:rsid w:val="009E5AFC"/>
    <w:rsid w:val="009E7F62"/>
    <w:rsid w:val="009F2179"/>
    <w:rsid w:val="009F642E"/>
    <w:rsid w:val="009F6918"/>
    <w:rsid w:val="009F6A26"/>
    <w:rsid w:val="00A00205"/>
    <w:rsid w:val="00A0308A"/>
    <w:rsid w:val="00A0384C"/>
    <w:rsid w:val="00A03BEB"/>
    <w:rsid w:val="00A07D99"/>
    <w:rsid w:val="00A1172A"/>
    <w:rsid w:val="00A14825"/>
    <w:rsid w:val="00A14B0D"/>
    <w:rsid w:val="00A23EF6"/>
    <w:rsid w:val="00A26875"/>
    <w:rsid w:val="00A3006D"/>
    <w:rsid w:val="00A332B8"/>
    <w:rsid w:val="00A3367D"/>
    <w:rsid w:val="00A33EC2"/>
    <w:rsid w:val="00A35574"/>
    <w:rsid w:val="00A36E6A"/>
    <w:rsid w:val="00A37701"/>
    <w:rsid w:val="00A43BF8"/>
    <w:rsid w:val="00A44613"/>
    <w:rsid w:val="00A44F83"/>
    <w:rsid w:val="00A45869"/>
    <w:rsid w:val="00A45C54"/>
    <w:rsid w:val="00A463B8"/>
    <w:rsid w:val="00A46506"/>
    <w:rsid w:val="00A467C6"/>
    <w:rsid w:val="00A518BA"/>
    <w:rsid w:val="00A555C0"/>
    <w:rsid w:val="00A63C48"/>
    <w:rsid w:val="00A6405C"/>
    <w:rsid w:val="00A6432C"/>
    <w:rsid w:val="00A66F0B"/>
    <w:rsid w:val="00A67A02"/>
    <w:rsid w:val="00A71BB4"/>
    <w:rsid w:val="00A71F10"/>
    <w:rsid w:val="00A72A92"/>
    <w:rsid w:val="00A752AC"/>
    <w:rsid w:val="00A759FA"/>
    <w:rsid w:val="00A76DA0"/>
    <w:rsid w:val="00A81EC5"/>
    <w:rsid w:val="00A835AD"/>
    <w:rsid w:val="00A83C1E"/>
    <w:rsid w:val="00A8494D"/>
    <w:rsid w:val="00A856B1"/>
    <w:rsid w:val="00A867A7"/>
    <w:rsid w:val="00A8716B"/>
    <w:rsid w:val="00A917AC"/>
    <w:rsid w:val="00A9529A"/>
    <w:rsid w:val="00AA0655"/>
    <w:rsid w:val="00AA0677"/>
    <w:rsid w:val="00AA1C65"/>
    <w:rsid w:val="00AA1C66"/>
    <w:rsid w:val="00AA3120"/>
    <w:rsid w:val="00AB0761"/>
    <w:rsid w:val="00AB4A01"/>
    <w:rsid w:val="00AC2461"/>
    <w:rsid w:val="00AC37B3"/>
    <w:rsid w:val="00AC53B6"/>
    <w:rsid w:val="00AC6F42"/>
    <w:rsid w:val="00AC6F89"/>
    <w:rsid w:val="00AD29A8"/>
    <w:rsid w:val="00AD2AA2"/>
    <w:rsid w:val="00AD3758"/>
    <w:rsid w:val="00AD4151"/>
    <w:rsid w:val="00AD7AEA"/>
    <w:rsid w:val="00AE043B"/>
    <w:rsid w:val="00AE1302"/>
    <w:rsid w:val="00AE5639"/>
    <w:rsid w:val="00AE5A41"/>
    <w:rsid w:val="00AE72FF"/>
    <w:rsid w:val="00AF108C"/>
    <w:rsid w:val="00AF17C8"/>
    <w:rsid w:val="00AF45B1"/>
    <w:rsid w:val="00AF6E9D"/>
    <w:rsid w:val="00B025FB"/>
    <w:rsid w:val="00B04D93"/>
    <w:rsid w:val="00B0660A"/>
    <w:rsid w:val="00B070B5"/>
    <w:rsid w:val="00B07A6B"/>
    <w:rsid w:val="00B07B37"/>
    <w:rsid w:val="00B11C74"/>
    <w:rsid w:val="00B12336"/>
    <w:rsid w:val="00B13A72"/>
    <w:rsid w:val="00B15110"/>
    <w:rsid w:val="00B16E06"/>
    <w:rsid w:val="00B23BE9"/>
    <w:rsid w:val="00B2424D"/>
    <w:rsid w:val="00B25437"/>
    <w:rsid w:val="00B2697A"/>
    <w:rsid w:val="00B26FEA"/>
    <w:rsid w:val="00B302DE"/>
    <w:rsid w:val="00B314A4"/>
    <w:rsid w:val="00B33A44"/>
    <w:rsid w:val="00B37595"/>
    <w:rsid w:val="00B41CD2"/>
    <w:rsid w:val="00B42489"/>
    <w:rsid w:val="00B4339C"/>
    <w:rsid w:val="00B4339E"/>
    <w:rsid w:val="00B46597"/>
    <w:rsid w:val="00B478AD"/>
    <w:rsid w:val="00B47D1D"/>
    <w:rsid w:val="00B54516"/>
    <w:rsid w:val="00B545C2"/>
    <w:rsid w:val="00B556B4"/>
    <w:rsid w:val="00B56044"/>
    <w:rsid w:val="00B56686"/>
    <w:rsid w:val="00B5692C"/>
    <w:rsid w:val="00B57A93"/>
    <w:rsid w:val="00B62DDA"/>
    <w:rsid w:val="00B65303"/>
    <w:rsid w:val="00B6546C"/>
    <w:rsid w:val="00B65FEC"/>
    <w:rsid w:val="00B670F8"/>
    <w:rsid w:val="00B67431"/>
    <w:rsid w:val="00B71463"/>
    <w:rsid w:val="00B76EEE"/>
    <w:rsid w:val="00B7765E"/>
    <w:rsid w:val="00B82A07"/>
    <w:rsid w:val="00B83EBC"/>
    <w:rsid w:val="00B84228"/>
    <w:rsid w:val="00B85256"/>
    <w:rsid w:val="00B86E57"/>
    <w:rsid w:val="00B87A43"/>
    <w:rsid w:val="00B90431"/>
    <w:rsid w:val="00B9136C"/>
    <w:rsid w:val="00B91772"/>
    <w:rsid w:val="00B936AB"/>
    <w:rsid w:val="00B97741"/>
    <w:rsid w:val="00BA38AE"/>
    <w:rsid w:val="00BA47CF"/>
    <w:rsid w:val="00BA49AF"/>
    <w:rsid w:val="00BA5784"/>
    <w:rsid w:val="00BA75E6"/>
    <w:rsid w:val="00BB635E"/>
    <w:rsid w:val="00BB72B3"/>
    <w:rsid w:val="00BC164D"/>
    <w:rsid w:val="00BC1C57"/>
    <w:rsid w:val="00BC399B"/>
    <w:rsid w:val="00BD161E"/>
    <w:rsid w:val="00BD4653"/>
    <w:rsid w:val="00BD5933"/>
    <w:rsid w:val="00BD719E"/>
    <w:rsid w:val="00BD7296"/>
    <w:rsid w:val="00BD7F3B"/>
    <w:rsid w:val="00BE2084"/>
    <w:rsid w:val="00BE4113"/>
    <w:rsid w:val="00BE4EDB"/>
    <w:rsid w:val="00BE561A"/>
    <w:rsid w:val="00BF298F"/>
    <w:rsid w:val="00BF2F8A"/>
    <w:rsid w:val="00BF37B4"/>
    <w:rsid w:val="00C00825"/>
    <w:rsid w:val="00C00B18"/>
    <w:rsid w:val="00C00B49"/>
    <w:rsid w:val="00C021F2"/>
    <w:rsid w:val="00C029E0"/>
    <w:rsid w:val="00C04591"/>
    <w:rsid w:val="00C04618"/>
    <w:rsid w:val="00C05B2E"/>
    <w:rsid w:val="00C0607E"/>
    <w:rsid w:val="00C07AF4"/>
    <w:rsid w:val="00C10552"/>
    <w:rsid w:val="00C10A4D"/>
    <w:rsid w:val="00C10C51"/>
    <w:rsid w:val="00C11099"/>
    <w:rsid w:val="00C11119"/>
    <w:rsid w:val="00C11883"/>
    <w:rsid w:val="00C11F96"/>
    <w:rsid w:val="00C12F33"/>
    <w:rsid w:val="00C14EE4"/>
    <w:rsid w:val="00C1750C"/>
    <w:rsid w:val="00C2206D"/>
    <w:rsid w:val="00C22271"/>
    <w:rsid w:val="00C25374"/>
    <w:rsid w:val="00C25D97"/>
    <w:rsid w:val="00C25F7F"/>
    <w:rsid w:val="00C263C4"/>
    <w:rsid w:val="00C30556"/>
    <w:rsid w:val="00C35941"/>
    <w:rsid w:val="00C35E9F"/>
    <w:rsid w:val="00C36B4B"/>
    <w:rsid w:val="00C40C6A"/>
    <w:rsid w:val="00C40CFF"/>
    <w:rsid w:val="00C41A6C"/>
    <w:rsid w:val="00C43366"/>
    <w:rsid w:val="00C43A53"/>
    <w:rsid w:val="00C46686"/>
    <w:rsid w:val="00C50760"/>
    <w:rsid w:val="00C52508"/>
    <w:rsid w:val="00C543B8"/>
    <w:rsid w:val="00C54DF8"/>
    <w:rsid w:val="00C577AC"/>
    <w:rsid w:val="00C61FB2"/>
    <w:rsid w:val="00C6672C"/>
    <w:rsid w:val="00C67624"/>
    <w:rsid w:val="00C700CF"/>
    <w:rsid w:val="00C70374"/>
    <w:rsid w:val="00C703CF"/>
    <w:rsid w:val="00C72645"/>
    <w:rsid w:val="00C73282"/>
    <w:rsid w:val="00C73326"/>
    <w:rsid w:val="00C74838"/>
    <w:rsid w:val="00C762DF"/>
    <w:rsid w:val="00C76E23"/>
    <w:rsid w:val="00C80819"/>
    <w:rsid w:val="00C80B36"/>
    <w:rsid w:val="00C83EA1"/>
    <w:rsid w:val="00C85AB4"/>
    <w:rsid w:val="00C87C16"/>
    <w:rsid w:val="00C903D1"/>
    <w:rsid w:val="00C92975"/>
    <w:rsid w:val="00C93856"/>
    <w:rsid w:val="00C94695"/>
    <w:rsid w:val="00C96213"/>
    <w:rsid w:val="00CA0F78"/>
    <w:rsid w:val="00CA15A4"/>
    <w:rsid w:val="00CA29FA"/>
    <w:rsid w:val="00CA2FF7"/>
    <w:rsid w:val="00CA4642"/>
    <w:rsid w:val="00CA6249"/>
    <w:rsid w:val="00CA6A60"/>
    <w:rsid w:val="00CA6BF4"/>
    <w:rsid w:val="00CB0B91"/>
    <w:rsid w:val="00CB2D1F"/>
    <w:rsid w:val="00CB7523"/>
    <w:rsid w:val="00CC1509"/>
    <w:rsid w:val="00CC2473"/>
    <w:rsid w:val="00CC2D1C"/>
    <w:rsid w:val="00CC3F9E"/>
    <w:rsid w:val="00CC4733"/>
    <w:rsid w:val="00CC4A48"/>
    <w:rsid w:val="00CC4C6A"/>
    <w:rsid w:val="00CC6472"/>
    <w:rsid w:val="00CC6710"/>
    <w:rsid w:val="00CC7773"/>
    <w:rsid w:val="00CC7C58"/>
    <w:rsid w:val="00CD129B"/>
    <w:rsid w:val="00CD34A8"/>
    <w:rsid w:val="00CE0830"/>
    <w:rsid w:val="00CE0B0B"/>
    <w:rsid w:val="00CE0B71"/>
    <w:rsid w:val="00CE1388"/>
    <w:rsid w:val="00CE3080"/>
    <w:rsid w:val="00CE3628"/>
    <w:rsid w:val="00CE712E"/>
    <w:rsid w:val="00CE78B0"/>
    <w:rsid w:val="00CF2BD7"/>
    <w:rsid w:val="00CF445C"/>
    <w:rsid w:val="00CF51D9"/>
    <w:rsid w:val="00D00FC6"/>
    <w:rsid w:val="00D027D0"/>
    <w:rsid w:val="00D0365B"/>
    <w:rsid w:val="00D03BB7"/>
    <w:rsid w:val="00D0795F"/>
    <w:rsid w:val="00D10FB9"/>
    <w:rsid w:val="00D113E8"/>
    <w:rsid w:val="00D17295"/>
    <w:rsid w:val="00D200AA"/>
    <w:rsid w:val="00D21212"/>
    <w:rsid w:val="00D241EF"/>
    <w:rsid w:val="00D26D90"/>
    <w:rsid w:val="00D31963"/>
    <w:rsid w:val="00D32F00"/>
    <w:rsid w:val="00D33149"/>
    <w:rsid w:val="00D340A5"/>
    <w:rsid w:val="00D35A29"/>
    <w:rsid w:val="00D35B79"/>
    <w:rsid w:val="00D365E0"/>
    <w:rsid w:val="00D41734"/>
    <w:rsid w:val="00D42243"/>
    <w:rsid w:val="00D44516"/>
    <w:rsid w:val="00D46185"/>
    <w:rsid w:val="00D474CC"/>
    <w:rsid w:val="00D52359"/>
    <w:rsid w:val="00D54DD6"/>
    <w:rsid w:val="00D5503C"/>
    <w:rsid w:val="00D56618"/>
    <w:rsid w:val="00D56F82"/>
    <w:rsid w:val="00D57969"/>
    <w:rsid w:val="00D57F54"/>
    <w:rsid w:val="00D662DF"/>
    <w:rsid w:val="00D71892"/>
    <w:rsid w:val="00D72266"/>
    <w:rsid w:val="00D7450B"/>
    <w:rsid w:val="00D849EC"/>
    <w:rsid w:val="00D84DB4"/>
    <w:rsid w:val="00D8574F"/>
    <w:rsid w:val="00D87E00"/>
    <w:rsid w:val="00D92806"/>
    <w:rsid w:val="00D94496"/>
    <w:rsid w:val="00D94503"/>
    <w:rsid w:val="00D94D36"/>
    <w:rsid w:val="00D969EC"/>
    <w:rsid w:val="00D971CE"/>
    <w:rsid w:val="00DA0B80"/>
    <w:rsid w:val="00DA19E1"/>
    <w:rsid w:val="00DA26F7"/>
    <w:rsid w:val="00DA511F"/>
    <w:rsid w:val="00DA562E"/>
    <w:rsid w:val="00DA65BC"/>
    <w:rsid w:val="00DA6FA1"/>
    <w:rsid w:val="00DB00FE"/>
    <w:rsid w:val="00DB05A1"/>
    <w:rsid w:val="00DB1B61"/>
    <w:rsid w:val="00DB1C53"/>
    <w:rsid w:val="00DB21A7"/>
    <w:rsid w:val="00DB63F8"/>
    <w:rsid w:val="00DB67A7"/>
    <w:rsid w:val="00DC2672"/>
    <w:rsid w:val="00DC2836"/>
    <w:rsid w:val="00DC3B29"/>
    <w:rsid w:val="00DC5E8E"/>
    <w:rsid w:val="00DC6787"/>
    <w:rsid w:val="00DD1F95"/>
    <w:rsid w:val="00DD5113"/>
    <w:rsid w:val="00DD5469"/>
    <w:rsid w:val="00DD7BAC"/>
    <w:rsid w:val="00DE2D41"/>
    <w:rsid w:val="00DE6FCC"/>
    <w:rsid w:val="00DF0829"/>
    <w:rsid w:val="00DF0FB5"/>
    <w:rsid w:val="00DF2998"/>
    <w:rsid w:val="00DF33B6"/>
    <w:rsid w:val="00DF53E1"/>
    <w:rsid w:val="00DF6E40"/>
    <w:rsid w:val="00DF78A3"/>
    <w:rsid w:val="00E01B24"/>
    <w:rsid w:val="00E02721"/>
    <w:rsid w:val="00E0370F"/>
    <w:rsid w:val="00E04B67"/>
    <w:rsid w:val="00E10D08"/>
    <w:rsid w:val="00E11C2D"/>
    <w:rsid w:val="00E14AC0"/>
    <w:rsid w:val="00E15011"/>
    <w:rsid w:val="00E16863"/>
    <w:rsid w:val="00E20D7A"/>
    <w:rsid w:val="00E2293A"/>
    <w:rsid w:val="00E2298E"/>
    <w:rsid w:val="00E22BE0"/>
    <w:rsid w:val="00E22E4F"/>
    <w:rsid w:val="00E24C03"/>
    <w:rsid w:val="00E308A8"/>
    <w:rsid w:val="00E41489"/>
    <w:rsid w:val="00E41DE3"/>
    <w:rsid w:val="00E430FB"/>
    <w:rsid w:val="00E502A2"/>
    <w:rsid w:val="00E50BB2"/>
    <w:rsid w:val="00E50DB8"/>
    <w:rsid w:val="00E51562"/>
    <w:rsid w:val="00E5285B"/>
    <w:rsid w:val="00E552E6"/>
    <w:rsid w:val="00E558EA"/>
    <w:rsid w:val="00E55FC9"/>
    <w:rsid w:val="00E604C8"/>
    <w:rsid w:val="00E62502"/>
    <w:rsid w:val="00E62C70"/>
    <w:rsid w:val="00E64ED4"/>
    <w:rsid w:val="00E6694B"/>
    <w:rsid w:val="00E66B85"/>
    <w:rsid w:val="00E703A9"/>
    <w:rsid w:val="00E74877"/>
    <w:rsid w:val="00E77C63"/>
    <w:rsid w:val="00E77F44"/>
    <w:rsid w:val="00E84453"/>
    <w:rsid w:val="00E84B14"/>
    <w:rsid w:val="00E8682A"/>
    <w:rsid w:val="00E90BBB"/>
    <w:rsid w:val="00E910F4"/>
    <w:rsid w:val="00E91E89"/>
    <w:rsid w:val="00E91F2F"/>
    <w:rsid w:val="00E9462F"/>
    <w:rsid w:val="00E956BD"/>
    <w:rsid w:val="00E95BB7"/>
    <w:rsid w:val="00E95CF8"/>
    <w:rsid w:val="00EA1B74"/>
    <w:rsid w:val="00EA2B69"/>
    <w:rsid w:val="00EA32D9"/>
    <w:rsid w:val="00EA3BD8"/>
    <w:rsid w:val="00EA4463"/>
    <w:rsid w:val="00EA6244"/>
    <w:rsid w:val="00EA7E05"/>
    <w:rsid w:val="00EB272A"/>
    <w:rsid w:val="00EB306E"/>
    <w:rsid w:val="00EB45B7"/>
    <w:rsid w:val="00EB626E"/>
    <w:rsid w:val="00EB68D8"/>
    <w:rsid w:val="00EB78AE"/>
    <w:rsid w:val="00EC1573"/>
    <w:rsid w:val="00EC19B0"/>
    <w:rsid w:val="00EC1C6D"/>
    <w:rsid w:val="00EC7630"/>
    <w:rsid w:val="00ED4849"/>
    <w:rsid w:val="00EE02B7"/>
    <w:rsid w:val="00EE0449"/>
    <w:rsid w:val="00EE1200"/>
    <w:rsid w:val="00EE1BDF"/>
    <w:rsid w:val="00EE1C98"/>
    <w:rsid w:val="00EE407E"/>
    <w:rsid w:val="00EE5095"/>
    <w:rsid w:val="00EE6506"/>
    <w:rsid w:val="00EE713C"/>
    <w:rsid w:val="00EE7B1E"/>
    <w:rsid w:val="00EF2DBD"/>
    <w:rsid w:val="00EF5A2A"/>
    <w:rsid w:val="00EF6A5F"/>
    <w:rsid w:val="00EF7071"/>
    <w:rsid w:val="00EF7CC3"/>
    <w:rsid w:val="00F0174C"/>
    <w:rsid w:val="00F018D9"/>
    <w:rsid w:val="00F0400D"/>
    <w:rsid w:val="00F16AD0"/>
    <w:rsid w:val="00F177E2"/>
    <w:rsid w:val="00F2084C"/>
    <w:rsid w:val="00F215DE"/>
    <w:rsid w:val="00F262A4"/>
    <w:rsid w:val="00F27F99"/>
    <w:rsid w:val="00F3018E"/>
    <w:rsid w:val="00F31416"/>
    <w:rsid w:val="00F32079"/>
    <w:rsid w:val="00F33ABC"/>
    <w:rsid w:val="00F34228"/>
    <w:rsid w:val="00F347D4"/>
    <w:rsid w:val="00F37A13"/>
    <w:rsid w:val="00F459A3"/>
    <w:rsid w:val="00F47A9C"/>
    <w:rsid w:val="00F503A3"/>
    <w:rsid w:val="00F51894"/>
    <w:rsid w:val="00F55D16"/>
    <w:rsid w:val="00F56342"/>
    <w:rsid w:val="00F57241"/>
    <w:rsid w:val="00F5736E"/>
    <w:rsid w:val="00F57C42"/>
    <w:rsid w:val="00F6409C"/>
    <w:rsid w:val="00F70E52"/>
    <w:rsid w:val="00F73A7E"/>
    <w:rsid w:val="00F740B2"/>
    <w:rsid w:val="00F74EB4"/>
    <w:rsid w:val="00F7619C"/>
    <w:rsid w:val="00F80019"/>
    <w:rsid w:val="00F80FBD"/>
    <w:rsid w:val="00F818CE"/>
    <w:rsid w:val="00F81AB2"/>
    <w:rsid w:val="00F81F2D"/>
    <w:rsid w:val="00F8771D"/>
    <w:rsid w:val="00F87976"/>
    <w:rsid w:val="00F87A46"/>
    <w:rsid w:val="00F901DF"/>
    <w:rsid w:val="00F90FF0"/>
    <w:rsid w:val="00F91512"/>
    <w:rsid w:val="00F91DC2"/>
    <w:rsid w:val="00F93AAB"/>
    <w:rsid w:val="00F93E9E"/>
    <w:rsid w:val="00F9515F"/>
    <w:rsid w:val="00F95F99"/>
    <w:rsid w:val="00F96152"/>
    <w:rsid w:val="00FA201D"/>
    <w:rsid w:val="00FA27B7"/>
    <w:rsid w:val="00FA53C3"/>
    <w:rsid w:val="00FA5E0A"/>
    <w:rsid w:val="00FB0F8E"/>
    <w:rsid w:val="00FB2F3B"/>
    <w:rsid w:val="00FB6EB0"/>
    <w:rsid w:val="00FB70B9"/>
    <w:rsid w:val="00FC08EF"/>
    <w:rsid w:val="00FC1C26"/>
    <w:rsid w:val="00FC1C94"/>
    <w:rsid w:val="00FC2BA1"/>
    <w:rsid w:val="00FC3359"/>
    <w:rsid w:val="00FC4324"/>
    <w:rsid w:val="00FC53C2"/>
    <w:rsid w:val="00FC6326"/>
    <w:rsid w:val="00FD0FC5"/>
    <w:rsid w:val="00FD1AE3"/>
    <w:rsid w:val="00FD2BDC"/>
    <w:rsid w:val="00FD2C1A"/>
    <w:rsid w:val="00FD3D10"/>
    <w:rsid w:val="00FD56AC"/>
    <w:rsid w:val="00FD66D7"/>
    <w:rsid w:val="00FD7AF6"/>
    <w:rsid w:val="00FE02E1"/>
    <w:rsid w:val="00FE04E9"/>
    <w:rsid w:val="00FE106E"/>
    <w:rsid w:val="00FE6D64"/>
    <w:rsid w:val="00FF0967"/>
    <w:rsid w:val="00FF4218"/>
    <w:rsid w:val="00FF44A1"/>
    <w:rsid w:val="00FF6468"/>
    <w:rsid w:val="365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33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E06"/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qFormat/>
    <w:rsid w:val="00CE712E"/>
    <w:pPr>
      <w:pageBreakBefore/>
      <w:numPr>
        <w:numId w:val="2"/>
      </w:numPr>
      <w:spacing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417BBF"/>
    <w:pPr>
      <w:keepNext/>
      <w:numPr>
        <w:ilvl w:val="1"/>
        <w:numId w:val="2"/>
      </w:numPr>
      <w:spacing w:before="240" w:after="6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723289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073DD3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71463"/>
    <w:pPr>
      <w:tabs>
        <w:tab w:val="left" w:pos="567"/>
        <w:tab w:val="right" w:pos="9072"/>
      </w:tabs>
      <w:spacing w:after="60"/>
    </w:pPr>
    <w:rPr>
      <w:noProof/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746EBF"/>
    <w:pPr>
      <w:tabs>
        <w:tab w:val="left" w:pos="800"/>
        <w:tab w:val="left" w:pos="993"/>
        <w:tab w:val="right" w:pos="9072"/>
      </w:tabs>
      <w:spacing w:after="60"/>
      <w:ind w:left="221"/>
    </w:pPr>
    <w:rPr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0E0A39"/>
    <w:pPr>
      <w:spacing w:after="0"/>
      <w:ind w:left="442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417BBF"/>
    <w:rPr>
      <w:b/>
      <w:color w:val="000080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723289"/>
    <w:rPr>
      <w:b/>
      <w:i/>
      <w:color w:val="000080"/>
      <w:lang w:val="es-ES_tradnl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073DD3"/>
    <w:rPr>
      <w:i/>
      <w:lang w:val="es-ES_tradnl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E712E"/>
    <w:rPr>
      <w:b/>
      <w:color w:val="000080"/>
      <w:kern w:val="28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Cuadrculadetab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IN"/>
    </w:rPr>
  </w:style>
  <w:style w:type="numbering" w:customStyle="1" w:styleId="Numbering11">
    <w:name w:val="Numbering 1_1"/>
    <w:basedOn w:val="Sinlista"/>
    <w:rsid w:val="00EE02B7"/>
    <w:pPr>
      <w:numPr>
        <w:numId w:val="6"/>
      </w:numPr>
    </w:pPr>
  </w:style>
  <w:style w:type="table" w:customStyle="1" w:styleId="LightList-Accent11">
    <w:name w:val="Light List - Accent 1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paragraph" w:customStyle="1" w:styleId="Comentari">
    <w:name w:val="Comentari"/>
    <w:basedOn w:val="Normal"/>
    <w:qFormat/>
    <w:rsid w:val="00E0370F"/>
    <w:rPr>
      <w:i/>
      <w:color w:val="365F91" w:themeColor="accent1" w:themeShade="BF"/>
    </w:rPr>
  </w:style>
  <w:style w:type="table" w:customStyle="1" w:styleId="TaulaCTTI-1">
    <w:name w:val="Taula CTTI-1"/>
    <w:basedOn w:val="Tablanormal"/>
    <w:uiPriority w:val="99"/>
    <w:rsid w:val="00BF37B4"/>
    <w:pPr>
      <w:spacing w:after="0"/>
    </w:p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</w:style>
  <w:style w:type="paragraph" w:customStyle="1" w:styleId="Normal-Taula">
    <w:name w:val="Normal-Taula"/>
    <w:basedOn w:val="Prrafodelista"/>
    <w:qFormat/>
    <w:rsid w:val="00864719"/>
    <w:pPr>
      <w:spacing w:after="0"/>
    </w:pPr>
    <w:rPr>
      <w:b/>
    </w:rPr>
  </w:style>
  <w:style w:type="paragraph" w:customStyle="1" w:styleId="caixa-capalera">
    <w:name w:val="caixa-capçalera"/>
    <w:basedOn w:val="Normal"/>
    <w:link w:val="caixa-capaleraCar"/>
    <w:qFormat/>
    <w:rsid w:val="004E2E06"/>
    <w:pPr>
      <w:pBdr>
        <w:top w:val="single" w:sz="6" w:space="1" w:color="7F7F7F" w:themeColor="text1" w:themeTint="80"/>
        <w:left w:val="single" w:sz="6" w:space="4" w:color="7F7F7F" w:themeColor="text1" w:themeTint="80"/>
        <w:bottom w:val="single" w:sz="6" w:space="1" w:color="7F7F7F" w:themeColor="text1" w:themeTint="80"/>
        <w:right w:val="single" w:sz="6" w:space="4" w:color="7F7F7F" w:themeColor="text1" w:themeTint="80"/>
      </w:pBdr>
      <w:shd w:val="clear" w:color="auto" w:fill="D9D9D9" w:themeFill="background1" w:themeFillShade="D9"/>
      <w:jc w:val="center"/>
    </w:pPr>
  </w:style>
  <w:style w:type="character" w:styleId="nfasis">
    <w:name w:val="Emphasis"/>
    <w:basedOn w:val="Fuentedeprrafopredeter"/>
    <w:qFormat/>
    <w:rsid w:val="004E2E06"/>
    <w:rPr>
      <w:i/>
      <w:iCs/>
    </w:rPr>
  </w:style>
  <w:style w:type="character" w:customStyle="1" w:styleId="caixa-capaleraCar">
    <w:name w:val="caixa-capçalera Car"/>
    <w:basedOn w:val="Fuentedeprrafopredeter"/>
    <w:link w:val="caixa-capalera"/>
    <w:rsid w:val="004E2E06"/>
    <w:rPr>
      <w:shd w:val="clear" w:color="auto" w:fill="D9D9D9" w:themeFill="background1" w:themeFillShade="D9"/>
    </w:rPr>
  </w:style>
  <w:style w:type="paragraph" w:customStyle="1" w:styleId="CellText">
    <w:name w:val="Cell Text"/>
    <w:rsid w:val="00F81AB2"/>
    <w:pPr>
      <w:spacing w:before="60" w:after="60"/>
    </w:pPr>
    <w:rPr>
      <w:lang w:val="en-AU" w:eastAsia="en-US"/>
    </w:rPr>
  </w:style>
  <w:style w:type="character" w:styleId="Refdecomentario">
    <w:name w:val="annotation reference"/>
    <w:basedOn w:val="Fuentedeprrafopredeter"/>
    <w:semiHidden/>
    <w:unhideWhenUsed/>
    <w:rsid w:val="00FC08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8EF"/>
  </w:style>
  <w:style w:type="character" w:customStyle="1" w:styleId="TextocomentarioCar">
    <w:name w:val="Texto comentario Car"/>
    <w:basedOn w:val="Fuentedeprrafopredeter"/>
    <w:link w:val="Textocomentario"/>
    <w:semiHidden/>
    <w:rsid w:val="00FC08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8EF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2AC"/>
    <w:pPr>
      <w:keepNext/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google-src-text1">
    <w:name w:val="google-src-text1"/>
    <w:basedOn w:val="Fuentedeprrafopredeter"/>
    <w:rsid w:val="00417BBF"/>
    <w:rPr>
      <w:vanish/>
      <w:webHidden w:val="0"/>
      <w:specVanish w:val="0"/>
    </w:rPr>
  </w:style>
  <w:style w:type="paragraph" w:customStyle="1" w:styleId="1Bullet">
    <w:name w:val="1Bullet"/>
    <w:rsid w:val="00417BBF"/>
    <w:pPr>
      <w:keepNext/>
      <w:numPr>
        <w:numId w:val="14"/>
      </w:numPr>
      <w:adjustRightInd w:val="0"/>
      <w:snapToGrid w:val="0"/>
      <w:spacing w:before="120" w:after="0"/>
    </w:pPr>
    <w:rPr>
      <w:lang w:val="en-GB" w:eastAsia="zh-CN"/>
    </w:rPr>
  </w:style>
  <w:style w:type="paragraph" w:customStyle="1" w:styleId="TableHeading0">
    <w:name w:val="TableHeading"/>
    <w:basedOn w:val="Normal"/>
    <w:rsid w:val="00417BBF"/>
    <w:pPr>
      <w:spacing w:before="120" w:line="264" w:lineRule="auto"/>
    </w:pPr>
    <w:rPr>
      <w:rFonts w:ascii="Arial Bold" w:hAnsi="Arial Bold"/>
      <w:b/>
      <w:bCs/>
      <w:szCs w:val="16"/>
      <w:lang w:eastAsia="en-US"/>
    </w:rPr>
  </w:style>
  <w:style w:type="paragraph" w:customStyle="1" w:styleId="TableText">
    <w:name w:val="TableText"/>
    <w:basedOn w:val="Normal"/>
    <w:rsid w:val="00417BBF"/>
    <w:pPr>
      <w:spacing w:before="60" w:after="60" w:line="264" w:lineRule="auto"/>
    </w:pPr>
    <w:rPr>
      <w:lang w:eastAsia="en-US"/>
    </w:rPr>
  </w:style>
  <w:style w:type="character" w:customStyle="1" w:styleId="TextToEditOrLeave">
    <w:name w:val="TextToEditOrLeave"/>
    <w:basedOn w:val="Fuentedeprrafopredeter"/>
    <w:rsid w:val="00417BBF"/>
    <w:rPr>
      <w:i/>
      <w:color w:val="FF0000"/>
    </w:rPr>
  </w:style>
  <w:style w:type="character" w:styleId="Textoennegrita">
    <w:name w:val="Strong"/>
    <w:basedOn w:val="Fuentedeprrafopredeter"/>
    <w:uiPriority w:val="22"/>
    <w:qFormat/>
    <w:rsid w:val="0046677B"/>
    <w:rPr>
      <w:b/>
      <w:bCs/>
    </w:rPr>
  </w:style>
  <w:style w:type="paragraph" w:customStyle="1" w:styleId="2Bullet">
    <w:name w:val="2Bullet"/>
    <w:basedOn w:val="Normal"/>
    <w:rsid w:val="00CF2BD7"/>
    <w:pPr>
      <w:numPr>
        <w:numId w:val="19"/>
      </w:numPr>
      <w:autoSpaceDE w:val="0"/>
      <w:autoSpaceDN w:val="0"/>
      <w:adjustRightInd w:val="0"/>
      <w:spacing w:before="120"/>
      <w:ind w:left="360" w:hanging="180"/>
    </w:pPr>
    <w:rPr>
      <w:lang w:eastAsia="en-US"/>
    </w:rPr>
  </w:style>
  <w:style w:type="paragraph" w:styleId="Revisin">
    <w:name w:val="Revision"/>
    <w:hidden/>
    <w:uiPriority w:val="99"/>
    <w:semiHidden/>
    <w:rsid w:val="00E5285B"/>
    <w:pPr>
      <w:spacing w:after="0"/>
    </w:pPr>
  </w:style>
  <w:style w:type="character" w:customStyle="1" w:styleId="apple-converted-space">
    <w:name w:val="apple-converted-space"/>
    <w:basedOn w:val="Fuentedeprrafopredeter"/>
    <w:rsid w:val="00741D29"/>
  </w:style>
  <w:style w:type="paragraph" w:customStyle="1" w:styleId="TGNormal">
    <w:name w:val="TGNormal"/>
    <w:basedOn w:val="Normal"/>
    <w:rsid w:val="00B314A4"/>
    <w:pPr>
      <w:spacing w:after="60"/>
    </w:pPr>
    <w:rPr>
      <w:rFonts w:ascii="Tahoma" w:hAnsi="Tahoma" w:cs="Tahoma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F91DC2"/>
    <w:rPr>
      <w:b/>
      <w:bCs/>
      <w:smallCaps/>
      <w:color w:val="4F81BD" w:themeColor="accent1"/>
      <w:spacing w:val="5"/>
    </w:rPr>
  </w:style>
  <w:style w:type="paragraph" w:customStyle="1" w:styleId="c2">
    <w:name w:val="c2"/>
    <w:basedOn w:val="Normal"/>
    <w:rsid w:val="005B77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14">
    <w:name w:val="c14"/>
    <w:basedOn w:val="Fuentedeprrafopredeter"/>
    <w:rsid w:val="005B77C0"/>
  </w:style>
  <w:style w:type="character" w:customStyle="1" w:styleId="c11">
    <w:name w:val="c11"/>
    <w:basedOn w:val="Fuentedeprrafopredeter"/>
    <w:rsid w:val="005B77C0"/>
  </w:style>
  <w:style w:type="paragraph" w:customStyle="1" w:styleId="c18">
    <w:name w:val="c18"/>
    <w:basedOn w:val="Normal"/>
    <w:rsid w:val="005B77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1">
    <w:name w:val="c1"/>
    <w:basedOn w:val="Fuentedeprrafopredeter"/>
    <w:rsid w:val="005B77C0"/>
  </w:style>
  <w:style w:type="paragraph" w:styleId="Descripcin">
    <w:name w:val="caption"/>
    <w:basedOn w:val="Normal"/>
    <w:next w:val="Normal"/>
    <w:unhideWhenUsed/>
    <w:qFormat/>
    <w:rsid w:val="003D706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at.solucions.gencat.c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A718A-A5DC-4C20-89DE-6B426BDE3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BFA3D-E266-49B2-B3E7-B0D44C3E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b8ea-2424-48a8-b8e5-cbe127afa190"/>
    <ds:schemaRef ds:uri="c6045abd-28df-4e5e-9448-cf868098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E1049-9F7E-4EA6-BE9A-3B8C597FBBA3}">
  <ds:schemaRefs>
    <ds:schemaRef ds:uri="http://schemas.microsoft.com/office/2006/metadata/properties"/>
    <ds:schemaRef ds:uri="http://schemas.microsoft.com/office/infopath/2007/PartnerControls"/>
    <ds:schemaRef ds:uri="2ac7b8ea-2424-48a8-b8e5-cbe127afa190"/>
    <ds:schemaRef ds:uri="c6045abd-28df-4e5e-9448-cf868098c072"/>
  </ds:schemaRefs>
</ds:datastoreItem>
</file>

<file path=customXml/itemProps4.xml><?xml version="1.0" encoding="utf-8"?>
<ds:datastoreItem xmlns:ds="http://schemas.openxmlformats.org/officeDocument/2006/customXml" ds:itemID="{8E79FCBC-2236-49CB-A1D6-5A7AABE72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3520</Words>
  <Characters>20768</Characters>
  <Application>Microsoft Office Word</Application>
  <DocSecurity>0</DocSecurity>
  <Lines>173</Lines>
  <Paragraphs>48</Paragraphs>
  <ScaleCrop>false</ScaleCrop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2</cp:revision>
  <dcterms:created xsi:type="dcterms:W3CDTF">2020-04-17T12:20:00Z</dcterms:created>
  <dcterms:modified xsi:type="dcterms:W3CDTF">2023-11-22T15:18:00Z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2023-11-22T15:18:45Z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5697ce17-97d7-4c4d-8558-240266e8fc00</vt:lpwstr>
  </property>
  <property fmtid="{D5CDD505-2E9C-101B-9397-08002B2CF9AE}" pid="10" name="MSIP_Label_0d7fb912-4521-4a7e-a4b8-c3318952056f_ContentBits">
    <vt:lpwstr>0</vt:lpwstr>
  </property>
</Properties>
</file>